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88"/>
        <w:gridCol w:w="8520"/>
      </w:tblGrid>
      <w:tr w:rsidR="39A5B3B8" w:rsidTr="39A5B3B8" w14:paraId="4BB9895E">
        <w:trPr>
          <w:trHeight w:val="1230"/>
        </w:trPr>
        <w:tc>
          <w:tcPr>
            <w:tcW w:w="2288" w:type="dxa"/>
            <w:tcBorders>
              <w:right w:val="none" w:color="000000" w:themeColor="text1" w:sz="4"/>
            </w:tcBorders>
            <w:tcMar/>
          </w:tcPr>
          <w:p w:rsidR="5E7F2D29" w:rsidP="39A5B3B8" w:rsidRDefault="5E7F2D29" w14:noSpellErr="1" w14:paraId="1913AEBF" w14:textId="451B8B13">
            <w:pPr>
              <w:pStyle w:val="Normal"/>
            </w:pPr>
            <w:r w:rsidR="5E7F2D29">
              <w:drawing>
                <wp:inline wp14:editId="217DBA6E" wp14:anchorId="609EAC95">
                  <wp:extent cx="1162050" cy="697230"/>
                  <wp:effectExtent l="0" t="0" r="0" b="0"/>
                  <wp:docPr id="16176490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b9780030e5643a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1162050" cy="69723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  <w:vAlign w:val="top"/>
          </w:tcPr>
          <w:p w:rsidR="08805FC7" w:rsidP="39A5B3B8" w:rsidRDefault="08805FC7" w14:paraId="289719A8" w14:textId="65D14C3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</w:pPr>
            <w:r w:rsidRPr="39A5B3B8" w:rsidR="08805FC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  <w:t xml:space="preserve">Swimming </w:t>
            </w:r>
            <w:r w:rsidRPr="39A5B3B8" w:rsidR="224324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  <w:t xml:space="preserve">Pool </w:t>
            </w:r>
            <w:r w:rsidRPr="39A5B3B8" w:rsidR="224324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  <w:t>Visitor Information</w:t>
            </w:r>
            <w:r w:rsidRPr="39A5B3B8" w:rsidR="224324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  <w:t xml:space="preserve"> Form 2024</w:t>
            </w:r>
          </w:p>
          <w:p w:rsidR="7CAD5E28" w:rsidP="39A5B3B8" w:rsidRDefault="7CAD5E28" w14:paraId="30E2D1C4" w14:textId="4354C84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g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1D137CCF" wp14:editId="5B6D2E74">
                      <wp:extent xmlns:wp="http://schemas.openxmlformats.org/drawingml/2006/wordprocessingDrawing" cx="3242310" cy="457200"/>
                      <wp:effectExtent xmlns:wp="http://schemas.openxmlformats.org/drawingml/2006/wordprocessingDrawing" l="12065" t="11430" r="12700" b="7620"/>
                      <wp:docPr xmlns:wp="http://schemas.openxmlformats.org/drawingml/2006/wordprocessingDrawing" id="986355555" name="Group 21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310" cy="457200"/>
                                <a:chOff x="4210" y="786"/>
                                <a:chExt cx="5231" cy="909"/>
                              </a:xfrm>
                            </wpg:grpSpPr>
                            <wps:wsp xmlns:wps="http://schemas.microsoft.com/office/word/2010/wordprocessingShape"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1" y="786"/>
                                  <a:ext cx="654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Pr="00CC774C" w:rsidR="00CC774C" w:rsidRDefault="00CC774C" w14:paraId="5B7FDD25" wp14:textId="7777777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774C">
                                      <w:rPr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0" y="786"/>
                                  <a:ext cx="304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Pr="00CC774C" w:rsidR="00CC774C" w:rsidRDefault="00CC774C" w14:paraId="5A38D7EB" wp14:textId="7777777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CC774C">
                                      <w:rPr>
                                        <w:sz w:val="20"/>
                                      </w:rPr>
                                      <w:t>Do you require an induction?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8" y="786"/>
                                  <a:ext cx="654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Pr="00CC774C" w:rsidR="00CC774C" w:rsidP="00CC774C" w:rsidRDefault="00550C44" w14:paraId="01962C7C" wp14:textId="7777777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C774C">
                                      <w:rPr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" y="786"/>
                                  <a:ext cx="453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="00CC774C" w:rsidRDefault="00CC774C" w14:paraId="41C8F396" wp14:textId="777777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8" y="786"/>
                                  <a:ext cx="453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="00CC774C" w:rsidRDefault="00CC774C" w14:paraId="72A3D3EC" wp14:textId="7777777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0" y="1245"/>
                                  <a:ext cx="523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 xmlns:w="http://schemas.openxmlformats.org/wordprocessingml/2006/main">
                                  <w:p xmlns:wp14="http://schemas.microsoft.com/office/word/2010/wordml" xmlns:w14="http://schemas.microsoft.com/office/word/2010/wordml" w:rsidRPr="00DE3E91" w:rsidR="00CC774C" w:rsidP="00DE3E91" w:rsidRDefault="00CC774C" w14:paraId="36D34D63" wp14:textId="77777777">
                                    <w:pPr>
                                      <w:pStyle w:val="BodyText2"/>
                                      <w:ind w:right="-82"/>
                                      <w:rPr>
                                        <w:b w:val="0"/>
                                        <w:sz w:val="20"/>
                                        <w:szCs w:val="22"/>
                                      </w:rPr>
                                    </w:pPr>
                                    <w:r w:rsidRPr="00DE3E91">
                                      <w:rPr>
                                        <w:b w:val="0"/>
                                        <w:sz w:val="20"/>
                                        <w:szCs w:val="22"/>
                                      </w:rPr>
                                      <w:t>If applicable induction completed by: 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14="http://schemas.microsoft.com/office/word/2010/wordml" xmlns:w="http://schemas.openxmlformats.org/wordprocessingml/2006/main" w14:anchorId="08643795">
                    <v:group xmlns:o="urn:schemas-microsoft-com:office:office" xmlns:v="urn:schemas-microsoft-com:vml" id="Group 21" style="position:absolute;margin-left:279.2pt;margin-top:1.65pt;width:255.3pt;height:36pt;z-index:251658240" coordsize="5231,909" coordorigin="4210,786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">
                      <v:shape id="_x0000_s1029" style="position:absolute;left:7251;top:786;width:654;height:459;visibility:visible;mso-wrap-style:square;v-text-anchor:top" strokeweight="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Pr="00CC774C" w:rsidR="00CC774C" w:rsidRDefault="00CC774C" w14:paraId="55239733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774C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_x0000_s1030" style="position:absolute;left:4210;top:786;width:3041;height:459;visibility:visible;mso-wrap-style:square;v-text-anchor:top" fillcolor="#f2f2f2" strokeweight="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Pr="00CC774C" w:rsidR="00CC774C" w:rsidRDefault="00CC774C" w14:paraId="0A66381F" wp14:textId="77777777">
                              <w:pPr>
                                <w:rPr>
                                  <w:sz w:val="20"/>
                                </w:rPr>
                              </w:pPr>
                              <w:r w:rsidRPr="00CC774C">
                                <w:rPr>
                                  <w:sz w:val="20"/>
                                </w:rPr>
                                <w:t>Do you require an induction?</w:t>
                              </w:r>
                            </w:p>
                          </w:txbxContent>
                        </v:textbox>
                      </v:shape>
                      <v:shape id="_x0000_s1031" style="position:absolute;left:8358;top:786;width:654;height:459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Pr="00CC774C" w:rsidR="00CC774C" w:rsidP="00CC774C" w:rsidRDefault="00550C44" w14:paraId="31CA6D92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C774C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_x0000_s1032" style="position:absolute;left:7905;top:786;width:453;height:459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="00CC774C" w:rsidRDefault="00CC774C" w14:paraId="0D0B940D" wp14:textId="77777777"/>
                          </w:txbxContent>
                        </v:textbox>
                      </v:shape>
                      <v:shape id="_x0000_s1033" style="position:absolute;left:8988;top:786;width:453;height:459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="00CC774C" w:rsidRDefault="00CC774C" w14:paraId="0E27B00A" wp14:textId="77777777"/>
                          </w:txbxContent>
                        </v:textbox>
                      </v:shape>
                      <v:shape id="_x0000_s1034" style="position:absolute;left:4210;top:1245;width:5231;height:450;visibility:visible;mso-wrap-style:square;v-text-anchor:top" fillcolor="#f2f2f2" strokeweight="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">
                        <v:stroke dashstyle="1 1"/>
                        <v:textbox>
                          <w:txbxContent xmlns:w="http://schemas.openxmlformats.org/wordprocessingml/2006/main">
                            <w:p xmlns:wp14="http://schemas.microsoft.com/office/word/2010/wordml" xmlns:w14="http://schemas.microsoft.com/office/word/2010/wordml" w:rsidRPr="00DE3E91" w:rsidR="00CC774C" w:rsidP="00DE3E91" w:rsidRDefault="00CC774C" w14:paraId="0677533A" wp14:textId="77777777">
                              <w:pPr>
                                <w:pStyle w:val="BodyText2"/>
                                <w:ind w:right="-82"/>
                                <w:rPr>
                                  <w:b w:val="0"/>
                                  <w:sz w:val="20"/>
                                  <w:szCs w:val="22"/>
                                </w:rPr>
                              </w:pPr>
                              <w:r w:rsidRPr="00DE3E91">
                                <w:rPr>
                                  <w:b w:val="0"/>
                                  <w:sz w:val="20"/>
                                  <w:szCs w:val="22"/>
                                </w:rPr>
                                <w:t>If applicable induction completed by: 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39A5B3B8" w:rsidR="7CAD5E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     Booking No.: .................</w:t>
            </w:r>
          </w:p>
        </w:tc>
      </w:tr>
    </w:tbl>
    <w:tbl>
      <w:tblPr>
        <w:tblW w:w="10598" w:type="dxa"/>
        <w:jc w:val="center"/>
        <w:tblBorders>
          <w:top w:val="dotted" w:color="auto" w:sz="6" w:space="0"/>
          <w:left w:val="dotted" w:color="auto" w:sz="6" w:space="0"/>
          <w:bottom w:val="dotted" w:color="auto" w:sz="6" w:space="0"/>
          <w:right w:val="dotted" w:color="auto" w:sz="6" w:space="0"/>
          <w:insideH w:val="dotted" w:color="auto" w:sz="6" w:space="0"/>
          <w:insideV w:val="dotted" w:color="auto" w:sz="6" w:space="0"/>
        </w:tblBorders>
        <w:tblLook w:val="01E0" w:firstRow="1" w:lastRow="1" w:firstColumn="1" w:lastColumn="1" w:noHBand="0" w:noVBand="0"/>
      </w:tblPr>
      <w:tblGrid>
        <w:gridCol w:w="1375"/>
        <w:gridCol w:w="1054"/>
        <w:gridCol w:w="3236"/>
        <w:gridCol w:w="1145"/>
        <w:gridCol w:w="1803"/>
        <w:gridCol w:w="1985"/>
      </w:tblGrid>
      <w:tr xmlns:wp14="http://schemas.microsoft.com/office/word/2010/wordml" w:rsidRPr="007F35FF" w:rsidR="00F50EE6" w:rsidTr="1EEE7CF9" w14:paraId="30721428" wp14:textId="77777777">
        <w:trPr>
          <w:trHeight w:val="202"/>
          <w:jc w:val="center"/>
        </w:trPr>
        <w:tc>
          <w:tcPr>
            <w:tcW w:w="10598" w:type="dxa"/>
            <w:gridSpan w:val="6"/>
            <w:shd w:val="clear" w:color="auto" w:fill="E0E0E0"/>
            <w:tcMar/>
            <w:vAlign w:val="center"/>
          </w:tcPr>
          <w:p w:rsidRPr="007F35FF" w:rsidR="00F50EE6" w:rsidP="39A5B3B8" w:rsidRDefault="00F50EE6" w14:paraId="7CCDE6B8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Your Details</w:t>
            </w:r>
          </w:p>
        </w:tc>
      </w:tr>
      <w:tr xmlns:wp14="http://schemas.microsoft.com/office/word/2010/wordml" w:rsidRPr="007F35FF" w:rsidR="00F50EE6" w:rsidTr="1EEE7CF9" w14:paraId="2BAE1E83" wp14:textId="77777777">
        <w:trPr>
          <w:trHeight w:val="348"/>
          <w:jc w:val="center"/>
        </w:trPr>
        <w:tc>
          <w:tcPr>
            <w:tcW w:w="10598" w:type="dxa"/>
            <w:gridSpan w:val="6"/>
            <w:shd w:val="clear" w:color="auto" w:fill="auto"/>
            <w:tcMar/>
            <w:vAlign w:val="center"/>
          </w:tcPr>
          <w:p w:rsidRPr="007F35FF" w:rsidR="00F50EE6" w:rsidP="39A5B3B8" w:rsidRDefault="00F50EE6" w14:paraId="7DB139C2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Name of individual completing form:</w:t>
            </w:r>
          </w:p>
          <w:p w:rsidRPr="007F35FF" w:rsidR="00F50EE6" w:rsidP="39A5B3B8" w:rsidRDefault="00F50EE6" w14:paraId="3DEEC669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xmlns:wp14="http://schemas.microsoft.com/office/word/2010/wordml" w:rsidRPr="007F35FF" w:rsidR="00F50EE6" w:rsidTr="1EEE7CF9" w14:paraId="2EE813B8" wp14:textId="77777777">
        <w:trPr>
          <w:jc w:val="center"/>
          <w:trHeight w:val="405"/>
        </w:trPr>
        <w:tc>
          <w:tcPr>
            <w:tcW w:w="2429" w:type="dxa"/>
            <w:gridSpan w:val="2"/>
            <w:shd w:val="clear" w:color="auto" w:fill="auto"/>
            <w:tcMar/>
            <w:vAlign w:val="center"/>
          </w:tcPr>
          <w:p w:rsidRPr="007F35FF" w:rsidR="00F50EE6" w:rsidP="39A5B3B8" w:rsidRDefault="00F50EE6" w14:paraId="7FE1DEDA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Group (if applicable):</w:t>
            </w:r>
          </w:p>
        </w:tc>
        <w:tc>
          <w:tcPr>
            <w:tcW w:w="4381" w:type="dxa"/>
            <w:gridSpan w:val="2"/>
            <w:shd w:val="clear" w:color="auto" w:fill="auto"/>
            <w:tcMar/>
            <w:vAlign w:val="center"/>
          </w:tcPr>
          <w:p w:rsidRPr="007F35FF" w:rsidR="00F50EE6" w:rsidP="39A5B3B8" w:rsidRDefault="00F50EE6" w14:paraId="3656B9AB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Pr="007F35FF" w:rsidR="00F50EE6" w:rsidP="39A5B3B8" w:rsidRDefault="00F50EE6" w14:paraId="45FB0818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/>
            <w:vAlign w:val="center"/>
          </w:tcPr>
          <w:p w:rsidRPr="007F35FF" w:rsidR="00F50EE6" w:rsidP="39A5B3B8" w:rsidRDefault="00F50EE6" w14:paraId="0596B02F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Date Completed: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7F35FF" w:rsidR="00F50EE6" w:rsidP="39A5B3B8" w:rsidRDefault="00F50EE6" w14:paraId="049F31CB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xmlns:wp14="http://schemas.microsoft.com/office/word/2010/wordml" w:rsidRPr="007F35FF" w:rsidR="00F50EE6" w:rsidTr="1EEE7CF9" w14:paraId="385E5CC6" wp14:textId="77777777">
        <w:trPr>
          <w:jc w:val="center"/>
          <w:trHeight w:val="450"/>
        </w:trPr>
        <w:tc>
          <w:tcPr>
            <w:tcW w:w="2429" w:type="dxa"/>
            <w:gridSpan w:val="2"/>
            <w:shd w:val="clear" w:color="auto" w:fill="auto"/>
            <w:tcMar/>
            <w:vAlign w:val="center"/>
          </w:tcPr>
          <w:p w:rsidRPr="007F35FF" w:rsidR="00F50EE6" w:rsidP="39A5B3B8" w:rsidRDefault="00F50EE6" w14:paraId="2702B4C6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Address:</w:t>
            </w:r>
          </w:p>
        </w:tc>
        <w:tc>
          <w:tcPr>
            <w:tcW w:w="8169" w:type="dxa"/>
            <w:gridSpan w:val="4"/>
            <w:shd w:val="clear" w:color="auto" w:fill="auto"/>
            <w:tcMar/>
            <w:vAlign w:val="center"/>
          </w:tcPr>
          <w:p w:rsidRPr="007F35FF" w:rsidR="00F50EE6" w:rsidP="39A5B3B8" w:rsidRDefault="00F50EE6" w14:paraId="53128261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Pr="007F35FF" w:rsidR="00F50EE6" w:rsidP="39A5B3B8" w:rsidRDefault="00F50EE6" w14:paraId="62486C05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xmlns:wp14="http://schemas.microsoft.com/office/word/2010/wordml" w:rsidRPr="007F35FF" w:rsidR="00F50EE6" w:rsidTr="1EEE7CF9" w14:paraId="5C6687AA" wp14:textId="77777777">
        <w:trPr>
          <w:jc w:val="center"/>
          <w:trHeight w:val="375"/>
        </w:trPr>
        <w:tc>
          <w:tcPr>
            <w:tcW w:w="1375" w:type="dxa"/>
            <w:tcBorders>
              <w:bottom w:val="dotted" w:color="auto" w:sz="6" w:space="0"/>
            </w:tcBorders>
            <w:shd w:val="clear" w:color="auto" w:fill="auto"/>
            <w:tcMar/>
            <w:vAlign w:val="center"/>
          </w:tcPr>
          <w:p w:rsidRPr="007F35FF" w:rsidR="00F50EE6" w:rsidP="39A5B3B8" w:rsidRDefault="00F50EE6" w14:paraId="322B2265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Telephone</w:t>
            </w:r>
          </w:p>
        </w:tc>
        <w:tc>
          <w:tcPr>
            <w:tcW w:w="1054" w:type="dxa"/>
            <w:tcBorders>
              <w:bottom w:val="dotted" w:color="auto" w:sz="6" w:space="0"/>
            </w:tcBorders>
            <w:shd w:val="clear" w:color="auto" w:fill="auto"/>
            <w:tcMar/>
            <w:vAlign w:val="center"/>
          </w:tcPr>
          <w:p w:rsidRPr="007F35FF" w:rsidR="00F50EE6" w:rsidP="39A5B3B8" w:rsidRDefault="00F50EE6" w14:paraId="4273177C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Mobile:</w:t>
            </w:r>
          </w:p>
        </w:tc>
        <w:tc>
          <w:tcPr>
            <w:tcW w:w="3236" w:type="dxa"/>
            <w:tcBorders>
              <w:bottom w:val="dotted" w:color="auto" w:sz="6" w:space="0"/>
            </w:tcBorders>
            <w:shd w:val="clear" w:color="auto" w:fill="auto"/>
            <w:tcMar/>
            <w:vAlign w:val="center"/>
          </w:tcPr>
          <w:p w:rsidRPr="007F35FF" w:rsidR="00F50EE6" w:rsidP="39A5B3B8" w:rsidRDefault="00F50EE6" w14:paraId="4101652C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dotted" w:color="auto" w:sz="6" w:space="0"/>
            </w:tcBorders>
            <w:shd w:val="clear" w:color="auto" w:fill="auto"/>
            <w:tcMar/>
            <w:vAlign w:val="center"/>
          </w:tcPr>
          <w:p w:rsidRPr="007F35FF" w:rsidR="00F50EE6" w:rsidP="39A5B3B8" w:rsidRDefault="00F50EE6" w14:paraId="084443D4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39A5B3B8" w:rsidR="00F50EE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788" w:type="dxa"/>
            <w:gridSpan w:val="2"/>
            <w:tcBorders>
              <w:bottom w:val="dotted" w:color="auto" w:sz="6" w:space="0"/>
            </w:tcBorders>
            <w:shd w:val="clear" w:color="auto" w:fill="auto"/>
            <w:tcMar/>
            <w:vAlign w:val="center"/>
          </w:tcPr>
          <w:p w:rsidRPr="007F35FF" w:rsidR="00F50EE6" w:rsidP="39A5B3B8" w:rsidRDefault="00F50EE6" w14:paraId="4B99056E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Pr="007F35FF" w:rsidR="00F50EE6" w:rsidP="39A5B3B8" w:rsidRDefault="00F50EE6" w14:paraId="1299C43A" wp14:textId="77777777" wp14:noSpellErr="1">
            <w:pPr>
              <w:pStyle w:val="BodyText2"/>
              <w:ind w:right="-8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EB4EBB" w:rsidP="00223941" w:rsidRDefault="00486F9B" w14:paraId="4C48E38B" wp14:textId="77777777">
      <w:pPr>
        <w:ind w:right="926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General Information</w:t>
      </w:r>
    </w:p>
    <w:p xmlns:wp14="http://schemas.microsoft.com/office/word/2010/wordml" w:rsidR="00486F9B" w:rsidP="00486F9B" w:rsidRDefault="00486F9B" w14:paraId="283956F5" wp14:textId="7440AB3C">
      <w:pPr>
        <w:numPr>
          <w:ilvl w:val="0"/>
          <w:numId w:val="6"/>
        </w:numPr>
        <w:ind w:right="9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1EEE7CF9" w:rsidR="00486F9B">
        <w:rPr>
          <w:rFonts w:ascii="Calibri" w:hAnsi="Calibri" w:cs="Calibri"/>
          <w:b w:val="0"/>
          <w:bCs w:val="0"/>
          <w:sz w:val="22"/>
          <w:szCs w:val="22"/>
        </w:rPr>
        <w:t>Calvert Exmoor swimming pool does not have a lifeguard; You are therefore responsible for your own safety and supervision.</w:t>
      </w:r>
    </w:p>
    <w:p xmlns:wp14="http://schemas.microsoft.com/office/word/2010/wordml" w:rsidR="00486F9B" w:rsidP="00486F9B" w:rsidRDefault="00486F9B" w14:paraId="4AD5428F" wp14:textId="77777777">
      <w:pPr>
        <w:numPr>
          <w:ilvl w:val="0"/>
          <w:numId w:val="6"/>
        </w:numPr>
        <w:ind w:right="9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Non-residential visitors are allocated a one-hour time slot which is inclusive of changing times before and after your swimming session. </w:t>
      </w:r>
    </w:p>
    <w:p xmlns:wp14="http://schemas.microsoft.com/office/word/2010/wordml" w:rsidR="00EB4EBB" w:rsidP="00486F9B" w:rsidRDefault="00486F9B" w14:paraId="7B69A2AD" wp14:textId="77777777">
      <w:pPr>
        <w:numPr>
          <w:ilvl w:val="0"/>
          <w:numId w:val="6"/>
        </w:numPr>
        <w:ind w:right="9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Swimmers </w:t>
      </w:r>
      <w:r>
        <w:rPr>
          <w:rFonts w:ascii="Calibri" w:hAnsi="Calibri" w:cs="Calibri"/>
          <w:b/>
          <w:bCs/>
          <w:sz w:val="22"/>
          <w:szCs w:val="22"/>
        </w:rPr>
        <w:t>will not</w:t>
      </w:r>
      <w:r>
        <w:rPr>
          <w:rFonts w:ascii="Calibri" w:hAnsi="Calibri" w:cs="Calibri"/>
          <w:sz w:val="22"/>
          <w:szCs w:val="22"/>
        </w:rPr>
        <w:t xml:space="preserve"> be granted entry to the pool before their allocated time slot</w:t>
      </w:r>
      <w:r w:rsidR="002D6B8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486F9B" w:rsidP="00EB4EBB" w:rsidRDefault="00EB4EBB" w14:paraId="3E207B5B" wp14:textId="1485BBA3">
      <w:pPr>
        <w:pStyle w:val="BodyText2"/>
        <w:numPr>
          <w:ilvl w:val="0"/>
          <w:numId w:val="6"/>
        </w:numPr>
        <w:ind w:right="-8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1EEE7CF9" w:rsidR="00EB4EBB">
        <w:rPr>
          <w:rFonts w:ascii="Calibri" w:hAnsi="Calibri" w:cs="Calibri"/>
          <w:sz w:val="22"/>
          <w:szCs w:val="22"/>
          <w:u w:val="single"/>
        </w:rPr>
        <w:t>ALL</w:t>
      </w:r>
      <w:r w:rsidRPr="1EEE7CF9" w:rsidR="00EB4EBB">
        <w:rPr>
          <w:rFonts w:ascii="Calibri" w:hAnsi="Calibri" w:cs="Calibri"/>
          <w:b w:val="0"/>
          <w:bCs w:val="0"/>
          <w:sz w:val="22"/>
          <w:szCs w:val="22"/>
        </w:rPr>
        <w:t xml:space="preserve"> pool users, without exception, </w:t>
      </w:r>
      <w:r w:rsidRPr="1EEE7CF9" w:rsidR="00EB4EBB">
        <w:rPr>
          <w:rFonts w:ascii="Calibri" w:hAnsi="Calibri" w:cs="Calibri"/>
          <w:sz w:val="22"/>
          <w:szCs w:val="22"/>
        </w:rPr>
        <w:t xml:space="preserve">must </w:t>
      </w:r>
      <w:r w:rsidRPr="1EEE7CF9" w:rsidR="00EB4EBB">
        <w:rPr>
          <w:rFonts w:ascii="Calibri" w:hAnsi="Calibri" w:cs="Calibri"/>
          <w:b w:val="0"/>
          <w:bCs w:val="0"/>
          <w:sz w:val="22"/>
          <w:szCs w:val="22"/>
        </w:rPr>
        <w:t>sign in at Reception upon arrival. If you arrive early for your session you will be asked to wait in Reception</w:t>
      </w:r>
      <w:r w:rsidRPr="1EEE7CF9" w:rsidR="2D4994FA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tab/>
      </w:r>
      <w:r w:rsidRPr="1EEE7CF9" w:rsidR="00486F9B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xmlns:wp14="http://schemas.microsoft.com/office/word/2010/wordml" w:rsidR="00486F9B" w:rsidP="00486F9B" w:rsidRDefault="00486F9B" w14:paraId="24423FC2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Pool users are</w:t>
      </w:r>
      <w:r>
        <w:rPr>
          <w:rFonts w:ascii="Calibri" w:hAnsi="Calibri" w:cs="Calibri"/>
          <w:b/>
          <w:bCs/>
          <w:sz w:val="22"/>
          <w:szCs w:val="22"/>
        </w:rPr>
        <w:t xml:space="preserve"> prohibited</w:t>
      </w:r>
      <w:r>
        <w:rPr>
          <w:rFonts w:ascii="Calibri" w:hAnsi="Calibri" w:cs="Calibri"/>
          <w:sz w:val="22"/>
          <w:szCs w:val="22"/>
        </w:rPr>
        <w:t xml:space="preserve"> from letting other swimmers into the pool under any circumstances.</w:t>
      </w:r>
    </w:p>
    <w:p xmlns:wp14="http://schemas.microsoft.com/office/word/2010/wordml" w:rsidR="00486F9B" w:rsidP="00486F9B" w:rsidRDefault="00486F9B" w14:paraId="61DA06CD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Belongings should not be left in the pool area; the lockers in the changing rooms should be used</w:t>
      </w:r>
      <w:r w:rsidR="00EB4EBB">
        <w:rPr>
          <w:rFonts w:ascii="Calibri" w:hAnsi="Calibri" w:cs="Calibri"/>
          <w:sz w:val="22"/>
          <w:szCs w:val="22"/>
        </w:rPr>
        <w:t>, for which a</w:t>
      </w:r>
      <w:r w:rsidR="004B4490">
        <w:rPr>
          <w:rFonts w:ascii="Calibri" w:hAnsi="Calibri" w:cs="Calibri"/>
          <w:sz w:val="22"/>
          <w:szCs w:val="22"/>
        </w:rPr>
        <w:t xml:space="preserve"> returnable</w:t>
      </w:r>
      <w:r w:rsidR="00EB4EBB">
        <w:rPr>
          <w:rFonts w:ascii="Calibri" w:hAnsi="Calibri" w:cs="Calibri"/>
          <w:sz w:val="22"/>
          <w:szCs w:val="22"/>
        </w:rPr>
        <w:t xml:space="preserve"> </w:t>
      </w:r>
      <w:r w:rsidR="006227A5">
        <w:rPr>
          <w:rFonts w:ascii="Calibri" w:hAnsi="Calibri" w:cs="Calibri"/>
          <w:sz w:val="22"/>
          <w:szCs w:val="22"/>
        </w:rPr>
        <w:t xml:space="preserve">£1 </w:t>
      </w:r>
      <w:r w:rsidR="004B4490">
        <w:rPr>
          <w:rFonts w:ascii="Calibri" w:hAnsi="Calibri" w:cs="Calibri"/>
          <w:sz w:val="22"/>
          <w:szCs w:val="22"/>
        </w:rPr>
        <w:t>coin</w:t>
      </w:r>
      <w:r w:rsidR="006227A5">
        <w:rPr>
          <w:rFonts w:ascii="Calibri" w:hAnsi="Calibri" w:cs="Calibri"/>
          <w:sz w:val="22"/>
          <w:szCs w:val="22"/>
        </w:rPr>
        <w:t xml:space="preserve"> is required</w:t>
      </w:r>
      <w:r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="00486F9B" w:rsidP="00486F9B" w:rsidRDefault="00486F9B" w14:paraId="726DD315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shower before entering the pool area.</w:t>
      </w:r>
    </w:p>
    <w:p xmlns:wp14="http://schemas.microsoft.com/office/word/2010/wordml" w:rsidR="008362F5" w:rsidP="008362F5" w:rsidRDefault="008362F5" w14:paraId="646F30C2" wp14:textId="77777777">
      <w:pPr>
        <w:numPr>
          <w:ilvl w:val="0"/>
          <w:numId w:val="6"/>
        </w:num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Outdoor footwear </w:t>
      </w:r>
      <w:r>
        <w:rPr>
          <w:rFonts w:ascii="Calibri" w:hAnsi="Calibri" w:cs="Calibri"/>
          <w:b/>
          <w:bCs/>
          <w:sz w:val="22"/>
          <w:szCs w:val="22"/>
        </w:rPr>
        <w:t>should not</w:t>
      </w:r>
      <w:r>
        <w:rPr>
          <w:rFonts w:ascii="Calibri" w:hAnsi="Calibri" w:cs="Calibri"/>
          <w:sz w:val="22"/>
          <w:szCs w:val="22"/>
        </w:rPr>
        <w:t xml:space="preserve"> be worn in the pool area. For those who do not wish to remove their shoes, shoe covers are provided at the pool entrance.</w:t>
      </w:r>
    </w:p>
    <w:p xmlns:wp14="http://schemas.microsoft.com/office/word/2010/wordml" w:rsidR="008362F5" w:rsidP="008362F5" w:rsidRDefault="008362F5" w14:paraId="2FC826C1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Food, drink and breakable objects </w:t>
      </w:r>
      <w:r>
        <w:rPr>
          <w:rFonts w:ascii="Calibri" w:hAnsi="Calibri" w:cs="Calibri"/>
          <w:b/>
          <w:bCs/>
          <w:sz w:val="22"/>
          <w:szCs w:val="22"/>
        </w:rPr>
        <w:t xml:space="preserve">must not </w:t>
      </w:r>
      <w:r>
        <w:rPr>
          <w:rFonts w:ascii="Calibri" w:hAnsi="Calibri" w:cs="Calibri"/>
          <w:sz w:val="22"/>
          <w:szCs w:val="22"/>
        </w:rPr>
        <w:t>be taken into the pool area.</w:t>
      </w:r>
    </w:p>
    <w:p xmlns:wp14="http://schemas.microsoft.com/office/word/2010/wordml" w:rsidR="008362F5" w:rsidP="008362F5" w:rsidRDefault="008362F5" w14:paraId="4D846D96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pool </w:t>
      </w:r>
      <w:r>
        <w:rPr>
          <w:rFonts w:ascii="Calibri" w:hAnsi="Calibri" w:cs="Calibri"/>
          <w:b/>
          <w:bCs/>
          <w:sz w:val="22"/>
          <w:szCs w:val="22"/>
        </w:rPr>
        <w:t>must not</w:t>
      </w:r>
      <w:r>
        <w:rPr>
          <w:rFonts w:ascii="Calibri" w:hAnsi="Calibri" w:cs="Calibri"/>
          <w:sz w:val="22"/>
          <w:szCs w:val="22"/>
        </w:rPr>
        <w:t xml:space="preserve"> be used under the influence of alcohol or illegal substances. The pool must not be used immediately after a meal.</w:t>
      </w:r>
    </w:p>
    <w:p xmlns:wp14="http://schemas.microsoft.com/office/word/2010/wordml" w:rsidR="008362F5" w:rsidP="008362F5" w:rsidRDefault="008362F5" w14:paraId="17F253AF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pool entrance door must be shut after use and changing rooms left clean and tidy.</w:t>
      </w:r>
    </w:p>
    <w:p xmlns:wp14="http://schemas.microsoft.com/office/word/2010/wordml" w:rsidR="002D6B80" w:rsidP="002D6B80" w:rsidRDefault="002D6B80" w14:paraId="61D587DE" wp14:textId="77777777">
      <w:pPr>
        <w:pStyle w:val="BodyText2"/>
        <w:numPr>
          <w:ilvl w:val="0"/>
          <w:numId w:val="6"/>
        </w:numPr>
        <w:ind w:right="-8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You must be well enough to swim, anyone suffering from diarrhoea in the last 14 days should not use the pool. </w:t>
      </w:r>
    </w:p>
    <w:p xmlns:wp14="http://schemas.microsoft.com/office/word/2010/wordml" w:rsidR="008362F5" w:rsidP="00223941" w:rsidRDefault="002D6B80" w14:paraId="691648E2" wp14:textId="77777777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39A5B3B8" w:rsidR="002D6B80">
        <w:rPr>
          <w:rFonts w:ascii="Calibri" w:hAnsi="Calibri" w:cs="Calibri"/>
          <w:sz w:val="22"/>
          <w:szCs w:val="22"/>
        </w:rPr>
        <w:t xml:space="preserve">The shower chair provided should be used to transport guests to the pool area. Changing beds </w:t>
      </w:r>
      <w:r w:rsidRPr="39A5B3B8" w:rsidR="002D6B80">
        <w:rPr>
          <w:rFonts w:ascii="Calibri" w:hAnsi="Calibri" w:cs="Calibri"/>
          <w:b w:val="1"/>
          <w:bCs w:val="1"/>
          <w:sz w:val="22"/>
          <w:szCs w:val="22"/>
        </w:rPr>
        <w:t>must not</w:t>
      </w:r>
      <w:r w:rsidRPr="39A5B3B8" w:rsidR="002D6B80">
        <w:rPr>
          <w:rFonts w:ascii="Calibri" w:hAnsi="Calibri" w:cs="Calibri"/>
          <w:sz w:val="22"/>
          <w:szCs w:val="22"/>
        </w:rPr>
        <w:t xml:space="preserve"> be taken into the pool area; whilst using the changing beds please ensure that the sides are up and that guests are not left unattended.</w:t>
      </w:r>
    </w:p>
    <w:p xmlns:wp14="http://schemas.microsoft.com/office/word/2010/wordml" w:rsidR="00486F9B" w:rsidP="00223941" w:rsidRDefault="00486F9B" w14:paraId="1CFE967F" wp14:textId="77777777">
      <w:pPr>
        <w:pStyle w:val="BodyText2"/>
        <w:ind w:right="-82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Supervision</w:t>
      </w:r>
      <w:r w:rsidR="002D6B80"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Arrangements</w:t>
      </w:r>
    </w:p>
    <w:p xmlns:wp14="http://schemas.microsoft.com/office/word/2010/wordml" w:rsidRPr="00C168B3" w:rsidR="00486F9B" w:rsidRDefault="00486F9B" w14:paraId="376CEC4B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168B3">
        <w:rPr>
          <w:rFonts w:ascii="Calibri" w:hAnsi="Calibri" w:cs="Calibri"/>
          <w:sz w:val="22"/>
          <w:szCs w:val="22"/>
        </w:rPr>
        <w:t>The pool is not directly supervised, and guests are therefore responsible for their own safety. It is your responsibility to assess and provide appropriate care support for disabled individuals.</w:t>
      </w:r>
      <w:r w:rsidRPr="00C168B3" w:rsidR="00223941">
        <w:rPr>
          <w:rFonts w:ascii="Calibri" w:hAnsi="Calibri" w:cs="Calibri"/>
          <w:sz w:val="22"/>
          <w:szCs w:val="22"/>
        </w:rPr>
        <w:t xml:space="preserve">  If you do not have appropriate supervision arrangements, you will be refused access to the pool. </w:t>
      </w:r>
    </w:p>
    <w:p xmlns:wp14="http://schemas.microsoft.com/office/word/2010/wordml" w:rsidRPr="00C168B3" w:rsidR="00486F9B" w:rsidP="7E5F2045" w:rsidRDefault="00486F9B" w14:paraId="610DEE9A" wp14:textId="330221B5">
      <w:pPr>
        <w:numPr>
          <w:ilvl w:val="0"/>
          <w:numId w:val="15"/>
        </w:numPr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>There must be a minimum of three capable people over the age of 16 in the pool at any one time</w:t>
      </w:r>
      <w:r w:rsidRPr="7E5F2045" w:rsidR="0A13E41B">
        <w:rPr>
          <w:rFonts w:ascii="Calibri" w:hAnsi="Calibri" w:cs="Calibri"/>
          <w:b w:val="1"/>
          <w:bCs w:val="1"/>
          <w:sz w:val="22"/>
          <w:szCs w:val="22"/>
        </w:rPr>
        <w:t>. T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>hese individuals must be capable</w:t>
      </w:r>
      <w:r w:rsidRPr="7E5F2045" w:rsidR="18F6C0EC">
        <w:rPr>
          <w:rFonts w:ascii="Calibri" w:hAnsi="Calibri" w:cs="Calibri"/>
          <w:b w:val="1"/>
          <w:bCs w:val="1"/>
          <w:sz w:val="22"/>
          <w:szCs w:val="22"/>
        </w:rPr>
        <w:t>,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 xml:space="preserve"> in 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>an emergency</w:t>
      </w:r>
      <w:r w:rsidRPr="7E5F2045" w:rsidR="3F4F1E3C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 xml:space="preserve">of </w:t>
      </w:r>
      <w:r w:rsidRPr="7E5F2045" w:rsidR="5F8C4E29">
        <w:rPr>
          <w:rFonts w:ascii="Calibri" w:hAnsi="Calibri" w:cs="Calibri"/>
          <w:b w:val="1"/>
          <w:bCs w:val="1"/>
          <w:sz w:val="22"/>
          <w:szCs w:val="22"/>
        </w:rPr>
        <w:t>e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>xiting the pool unaided to sound the alarm</w:t>
      </w:r>
      <w:r w:rsidRPr="7E5F2045" w:rsidR="6F1AAB38">
        <w:rPr>
          <w:rFonts w:ascii="Calibri" w:hAnsi="Calibri" w:cs="Calibri"/>
          <w:b w:val="1"/>
          <w:bCs w:val="1"/>
          <w:sz w:val="22"/>
          <w:szCs w:val="22"/>
        </w:rPr>
        <w:t xml:space="preserve"> and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E5F2045" w:rsidR="00486F9B">
        <w:rPr>
          <w:rFonts w:ascii="Calibri" w:hAnsi="Calibri" w:cs="Calibri"/>
          <w:b w:val="1"/>
          <w:bCs w:val="1"/>
          <w:sz w:val="22"/>
          <w:szCs w:val="22"/>
        </w:rPr>
        <w:t>supporting a casualty’s head above water while help is being arranged.</w:t>
      </w:r>
    </w:p>
    <w:p xmlns:wp14="http://schemas.microsoft.com/office/word/2010/wordml" w:rsidRPr="00C168B3" w:rsidR="008362F5" w:rsidP="008362F5" w:rsidRDefault="008362F5" w14:paraId="30AE26DF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168B3">
        <w:rPr>
          <w:rFonts w:ascii="Calibri" w:hAnsi="Calibri" w:cs="Calibri"/>
          <w:sz w:val="22"/>
          <w:szCs w:val="22"/>
        </w:rPr>
        <w:t xml:space="preserve">Under 18’s are </w:t>
      </w:r>
      <w:r w:rsidRPr="00C168B3">
        <w:rPr>
          <w:rFonts w:ascii="Calibri" w:hAnsi="Calibri" w:cs="Calibri"/>
          <w:b/>
          <w:bCs/>
          <w:sz w:val="22"/>
          <w:szCs w:val="22"/>
        </w:rPr>
        <w:t>not</w:t>
      </w:r>
      <w:r w:rsidRPr="00C168B3">
        <w:rPr>
          <w:rFonts w:ascii="Calibri" w:hAnsi="Calibri" w:cs="Calibri"/>
          <w:sz w:val="22"/>
          <w:szCs w:val="22"/>
        </w:rPr>
        <w:t xml:space="preserve"> allowed in the pool area without adult supervision; therefore at least one of the three capable people in the pool area </w:t>
      </w:r>
      <w:r w:rsidRPr="00C168B3">
        <w:rPr>
          <w:rFonts w:ascii="Calibri" w:hAnsi="Calibri" w:cs="Calibri"/>
          <w:b/>
          <w:bCs/>
          <w:sz w:val="22"/>
          <w:szCs w:val="22"/>
        </w:rPr>
        <w:t>must</w:t>
      </w:r>
      <w:r w:rsidRPr="00C168B3">
        <w:rPr>
          <w:rFonts w:ascii="Calibri" w:hAnsi="Calibri" w:cs="Calibri"/>
          <w:sz w:val="22"/>
          <w:szCs w:val="22"/>
        </w:rPr>
        <w:t xml:space="preserve"> be over the age of 18.</w:t>
      </w:r>
    </w:p>
    <w:p xmlns:wp14="http://schemas.microsoft.com/office/word/2010/wordml" w:rsidRPr="00C168B3" w:rsidR="00A20DCD" w:rsidP="00A20DCD" w:rsidRDefault="00A20DCD" w14:paraId="5CDBCC62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168B3">
        <w:rPr>
          <w:rFonts w:ascii="Calibri" w:hAnsi="Calibri" w:cs="Calibri"/>
          <w:sz w:val="22"/>
          <w:szCs w:val="22"/>
        </w:rPr>
        <w:t xml:space="preserve">There </w:t>
      </w:r>
      <w:r w:rsidRPr="00C168B3">
        <w:rPr>
          <w:rFonts w:ascii="Calibri" w:hAnsi="Calibri" w:cs="Calibri"/>
          <w:b/>
          <w:bCs/>
          <w:sz w:val="22"/>
          <w:szCs w:val="22"/>
        </w:rPr>
        <w:t>must</w:t>
      </w:r>
      <w:r w:rsidRPr="00C168B3">
        <w:rPr>
          <w:rFonts w:ascii="Calibri" w:hAnsi="Calibri" w:cs="Calibri"/>
          <w:sz w:val="22"/>
          <w:szCs w:val="22"/>
        </w:rPr>
        <w:t xml:space="preserve"> be 1:1 adult supervision for children aged under four, and 1:2 supervision for children aged between four and eight. </w:t>
      </w:r>
    </w:p>
    <w:p xmlns:wp14="http://schemas.microsoft.com/office/word/2010/wordml" w:rsidRPr="00C168B3" w:rsidR="00486F9B" w:rsidP="00486F9B" w:rsidRDefault="00486F9B" w14:paraId="4A2A574B" wp14:textId="77777777">
      <w:pPr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168B3">
        <w:rPr>
          <w:rFonts w:ascii="Calibri" w:hAnsi="Calibri" w:cs="Calibri"/>
          <w:b/>
          <w:bCs/>
          <w:sz w:val="22"/>
          <w:szCs w:val="22"/>
        </w:rPr>
        <w:t xml:space="preserve">There must not be more than 20 people in the pool area at any time. </w:t>
      </w:r>
    </w:p>
    <w:p xmlns:wp14="http://schemas.microsoft.com/office/word/2010/wordml" w:rsidR="008362F5" w:rsidP="004D12FB" w:rsidRDefault="008362F5" w14:paraId="6BB19C1B" wp14:textId="00CA9229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39A5B3B8" w:rsidR="008362F5">
        <w:rPr>
          <w:rFonts w:ascii="Calibri" w:hAnsi="Calibri" w:cs="Calibri"/>
          <w:sz w:val="22"/>
          <w:szCs w:val="22"/>
        </w:rPr>
        <w:t xml:space="preserve">Be alert and always ensure close supervision to prevent dangerous occurrences that could result in </w:t>
      </w:r>
      <w:r w:rsidRPr="39A5B3B8" w:rsidR="3B024DDA">
        <w:rPr>
          <w:rFonts w:ascii="Calibri" w:hAnsi="Calibri" w:cs="Calibri"/>
          <w:sz w:val="22"/>
          <w:szCs w:val="22"/>
        </w:rPr>
        <w:t xml:space="preserve">a </w:t>
      </w:r>
      <w:r w:rsidRPr="39A5B3B8" w:rsidR="008362F5">
        <w:rPr>
          <w:rFonts w:ascii="Calibri" w:hAnsi="Calibri" w:cs="Calibri"/>
          <w:sz w:val="22"/>
          <w:szCs w:val="22"/>
        </w:rPr>
        <w:t xml:space="preserve">serious incident. </w:t>
      </w:r>
    </w:p>
    <w:p xmlns:wp14="http://schemas.microsoft.com/office/word/2010/wordml" w:rsidR="00486F9B" w:rsidP="00486F9B" w:rsidRDefault="00486F9B" w14:paraId="3FCE6EC4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must ensure your group swims within their ability, and close supervision </w:t>
      </w:r>
      <w:r>
        <w:rPr>
          <w:rFonts w:ascii="Calibri" w:hAnsi="Calibri" w:cs="Calibri"/>
          <w:b/>
          <w:bCs/>
          <w:sz w:val="22"/>
          <w:szCs w:val="22"/>
        </w:rPr>
        <w:t>must</w:t>
      </w:r>
      <w:r>
        <w:rPr>
          <w:rFonts w:ascii="Calibri" w:hAnsi="Calibri" w:cs="Calibri"/>
          <w:sz w:val="22"/>
          <w:szCs w:val="22"/>
        </w:rPr>
        <w:t xml:space="preserve"> be given to those with conditions such as epilepsy, diabetes, asthma and heart problems. </w:t>
      </w:r>
    </w:p>
    <w:p xmlns:wp14="http://schemas.microsoft.com/office/word/2010/wordml" w:rsidR="00223941" w:rsidP="00223941" w:rsidRDefault="00223941" w14:paraId="4F976B05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Anyone not complying with the supervision arrangements and rules must be reported to reception immediately. </w:t>
      </w:r>
    </w:p>
    <w:p xmlns:wp14="http://schemas.microsoft.com/office/word/2010/wordml" w:rsidR="00A20DCD" w:rsidP="00A20DCD" w:rsidRDefault="00A20DCD" w14:paraId="787079C9" wp14:textId="77777777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77F2B28" w:rsidR="00A20DCD">
        <w:rPr>
          <w:rFonts w:ascii="Calibri" w:hAnsi="Calibri" w:cs="Calibri"/>
          <w:sz w:val="22"/>
          <w:szCs w:val="22"/>
        </w:rPr>
        <w:t xml:space="preserve">Running, jumping, pushing, diving or other dangerous activities are </w:t>
      </w:r>
      <w:r w:rsidRPr="277F2B28" w:rsidR="00A20DCD">
        <w:rPr>
          <w:rFonts w:ascii="Calibri" w:hAnsi="Calibri" w:cs="Calibri"/>
          <w:b w:val="1"/>
          <w:bCs w:val="1"/>
          <w:sz w:val="22"/>
          <w:szCs w:val="22"/>
        </w:rPr>
        <w:t>prohibited</w:t>
      </w:r>
      <w:r w:rsidRPr="277F2B28" w:rsidR="00A20DCD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6260EA" w:rsidP="00C36B9B" w:rsidRDefault="00A20DCD" w14:paraId="46A7445D" wp14:textId="16C7104A">
      <w:pPr>
        <w:pStyle w:val="BodyText2"/>
        <w:ind w:left="360" w:right="-82"/>
        <w:jc w:val="both"/>
        <w:rPr>
          <w:rFonts w:ascii="Calibri" w:hAnsi="Calibri" w:cs="Calibri"/>
          <w:sz w:val="22"/>
          <w:szCs w:val="22"/>
        </w:rPr>
      </w:pPr>
      <w:r w:rsidRPr="7E5F2045" w:rsidR="00A20DCD">
        <w:rPr>
          <w:rFonts w:ascii="Calibri" w:hAnsi="Calibri" w:cs="Calibri"/>
          <w:sz w:val="22"/>
          <w:szCs w:val="22"/>
        </w:rPr>
        <w:t xml:space="preserve">For the safety of all swimmers, it is essential that sensible, responsible behaviour is </w:t>
      </w:r>
      <w:r w:rsidRPr="7E5F2045" w:rsidR="00A20DCD">
        <w:rPr>
          <w:rFonts w:ascii="Calibri" w:hAnsi="Calibri" w:cs="Calibri"/>
          <w:sz w:val="22"/>
          <w:szCs w:val="22"/>
        </w:rPr>
        <w:t>demonstrated</w:t>
      </w:r>
      <w:r w:rsidRPr="7E5F2045" w:rsidR="00A20DCD">
        <w:rPr>
          <w:rFonts w:ascii="Calibri" w:hAnsi="Calibri" w:cs="Calibri"/>
          <w:sz w:val="22"/>
          <w:szCs w:val="22"/>
        </w:rPr>
        <w:t xml:space="preserve"> at all times and these pool rules are complied with</w:t>
      </w:r>
      <w:r w:rsidRPr="7E5F2045" w:rsidR="00A20DCD">
        <w:rPr>
          <w:rFonts w:ascii="Calibri" w:hAnsi="Calibri" w:cs="Calibri"/>
          <w:sz w:val="22"/>
          <w:szCs w:val="22"/>
        </w:rPr>
        <w:t xml:space="preserve">.  </w:t>
      </w:r>
      <w:r w:rsidRPr="7E5F2045" w:rsidR="00A20DCD">
        <w:rPr>
          <w:rFonts w:ascii="Calibri" w:hAnsi="Calibri" w:cs="Calibri"/>
          <w:sz w:val="22"/>
          <w:szCs w:val="22"/>
        </w:rPr>
        <w:t xml:space="preserve"> </w:t>
      </w:r>
      <w:r w:rsidRPr="7E5F2045" w:rsidR="00A20DCD">
        <w:rPr>
          <w:rFonts w:ascii="Calibri" w:hAnsi="Calibri" w:cs="Calibri"/>
          <w:sz w:val="22"/>
          <w:szCs w:val="22"/>
        </w:rPr>
        <w:t xml:space="preserve">Calvert </w:t>
      </w:r>
      <w:r w:rsidRPr="7E5F2045" w:rsidR="2EFBEC4A">
        <w:rPr>
          <w:rFonts w:ascii="Calibri" w:hAnsi="Calibri" w:cs="Calibri"/>
          <w:sz w:val="22"/>
          <w:szCs w:val="22"/>
        </w:rPr>
        <w:t xml:space="preserve">Exmoor </w:t>
      </w:r>
      <w:r w:rsidRPr="7E5F2045" w:rsidR="00A20DCD">
        <w:rPr>
          <w:rFonts w:ascii="Calibri" w:hAnsi="Calibri" w:cs="Calibri"/>
          <w:sz w:val="22"/>
          <w:szCs w:val="22"/>
        </w:rPr>
        <w:t>reserves</w:t>
      </w:r>
      <w:r w:rsidRPr="7E5F2045" w:rsidR="00A20DCD">
        <w:rPr>
          <w:rFonts w:ascii="Calibri" w:hAnsi="Calibri" w:cs="Calibri"/>
          <w:sz w:val="22"/>
          <w:szCs w:val="22"/>
        </w:rPr>
        <w:t xml:space="preserve"> the right to refuse entry or require users</w:t>
      </w:r>
      <w:r w:rsidRPr="7E5F2045" w:rsidR="00A20DCD">
        <w:rPr>
          <w:rFonts w:ascii="Calibri" w:hAnsi="Calibri" w:cs="Calibri"/>
          <w:sz w:val="22"/>
          <w:szCs w:val="22"/>
        </w:rPr>
        <w:t xml:space="preserve"> to </w:t>
      </w:r>
      <w:r w:rsidRPr="7E5F2045" w:rsidR="00A20DCD">
        <w:rPr>
          <w:rFonts w:ascii="Calibri" w:hAnsi="Calibri" w:cs="Calibri"/>
          <w:sz w:val="22"/>
          <w:szCs w:val="22"/>
        </w:rPr>
        <w:t>immedia</w:t>
      </w:r>
      <w:r w:rsidRPr="7E5F2045" w:rsidR="00A20DCD">
        <w:rPr>
          <w:rFonts w:ascii="Calibri" w:hAnsi="Calibri" w:cs="Calibri"/>
          <w:sz w:val="22"/>
          <w:szCs w:val="22"/>
        </w:rPr>
        <w:t>tely</w:t>
      </w:r>
      <w:r w:rsidRPr="7E5F2045" w:rsidR="00A20DCD">
        <w:rPr>
          <w:rFonts w:ascii="Calibri" w:hAnsi="Calibri" w:cs="Calibri"/>
          <w:sz w:val="22"/>
          <w:szCs w:val="22"/>
        </w:rPr>
        <w:t xml:space="preserve"> vacate the p</w:t>
      </w:r>
      <w:r w:rsidRPr="7E5F2045" w:rsidR="00A20DCD">
        <w:rPr>
          <w:rFonts w:ascii="Calibri" w:hAnsi="Calibri" w:cs="Calibri"/>
          <w:sz w:val="22"/>
          <w:szCs w:val="22"/>
        </w:rPr>
        <w:t xml:space="preserve">ool </w:t>
      </w:r>
      <w:r w:rsidRPr="7E5F2045" w:rsidR="00A20DCD">
        <w:rPr>
          <w:rFonts w:ascii="Calibri" w:hAnsi="Calibri" w:cs="Calibri"/>
          <w:sz w:val="22"/>
          <w:szCs w:val="22"/>
        </w:rPr>
        <w:t>in the even</w:t>
      </w:r>
      <w:r w:rsidRPr="7E5F2045" w:rsidR="00A20DCD">
        <w:rPr>
          <w:rFonts w:ascii="Calibri" w:hAnsi="Calibri" w:cs="Calibri"/>
          <w:sz w:val="22"/>
          <w:szCs w:val="22"/>
        </w:rPr>
        <w:t>t of</w:t>
      </w:r>
      <w:r w:rsidRPr="7E5F2045" w:rsidR="00A20DCD">
        <w:rPr>
          <w:rFonts w:ascii="Calibri" w:hAnsi="Calibri" w:cs="Calibri"/>
          <w:sz w:val="22"/>
          <w:szCs w:val="22"/>
        </w:rPr>
        <w:t xml:space="preserve"> these rules not being followed. </w:t>
      </w:r>
    </w:p>
    <w:p xmlns:wp14="http://schemas.microsoft.com/office/word/2010/wordml" w:rsidRPr="00C168B3" w:rsidR="00EB4EBB" w:rsidP="00EB4EBB" w:rsidRDefault="00EB4EBB" w14:paraId="564DC86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/>
          <w:sz w:val="22"/>
          <w:szCs w:val="22"/>
        </w:rPr>
      </w:pPr>
      <w:r w:rsidRPr="00C168B3">
        <w:rPr>
          <w:rFonts w:ascii="Calibri" w:hAnsi="Calibri" w:cs="Calibri"/>
          <w:b/>
          <w:sz w:val="22"/>
          <w:szCs w:val="22"/>
        </w:rPr>
        <w:t>At the deepest point the pool is 1.3 m deep and there is no lifeguard present</w:t>
      </w:r>
    </w:p>
    <w:p xmlns:wp14="http://schemas.microsoft.com/office/word/2010/wordml" w:rsidRPr="00C168B3" w:rsidR="00EB4EBB" w:rsidP="00223941" w:rsidRDefault="00EB4EBB" w14:paraId="329979C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 w:cs="Calibri"/>
          <w:b/>
          <w:sz w:val="22"/>
          <w:szCs w:val="22"/>
        </w:rPr>
      </w:pPr>
      <w:r w:rsidRPr="1EEE7CF9" w:rsidR="00EB4EBB">
        <w:rPr>
          <w:rFonts w:ascii="Calibri" w:hAnsi="Calibri" w:cs="Calibri"/>
          <w:b w:val="1"/>
          <w:bCs w:val="1"/>
          <w:sz w:val="22"/>
          <w:szCs w:val="22"/>
        </w:rPr>
        <w:t>You are responsible for supervising your own pool sessions</w:t>
      </w:r>
      <w:r w:rsidRPr="1EEE7CF9" w:rsidR="00223941">
        <w:rPr>
          <w:rFonts w:ascii="Calibri" w:hAnsi="Calibri" w:cs="Calibri"/>
          <w:b w:val="1"/>
          <w:bCs w:val="1"/>
          <w:sz w:val="22"/>
          <w:szCs w:val="22"/>
        </w:rPr>
        <w:t>.</w:t>
      </w:r>
    </w:p>
    <w:p xmlns:wp14="http://schemas.microsoft.com/office/word/2010/wordml" w:rsidR="00F50EE6" w:rsidP="00F50EE6" w:rsidRDefault="00F50EE6" w14:paraId="6DDCC1BA" wp14:textId="77777777">
      <w:pPr>
        <w:pStyle w:val="BodyText2"/>
        <w:ind w:right="-82"/>
        <w:jc w:val="center"/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  <w:u w:val="single"/>
        </w:rPr>
        <w:t>Safety Arrangements</w:t>
      </w:r>
    </w:p>
    <w:p xmlns:wp14="http://schemas.microsoft.com/office/word/2010/wordml" w:rsidR="00486F9B" w:rsidP="00486F9B" w:rsidRDefault="00486F9B" w14:paraId="49B9A871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using the swimming pool, you </w:t>
      </w:r>
      <w:r>
        <w:rPr>
          <w:rFonts w:ascii="Calibri" w:hAnsi="Calibri" w:cs="Calibri"/>
          <w:b/>
          <w:sz w:val="22"/>
          <w:szCs w:val="22"/>
        </w:rPr>
        <w:t>must</w:t>
      </w:r>
      <w:r>
        <w:rPr>
          <w:rFonts w:ascii="Calibri" w:hAnsi="Calibri" w:cs="Calibri"/>
          <w:sz w:val="22"/>
          <w:szCs w:val="22"/>
        </w:rPr>
        <w:t xml:space="preserve"> read and understand the pool rules.</w:t>
      </w:r>
    </w:p>
    <w:p xmlns:wp14="http://schemas.microsoft.com/office/word/2010/wordml" w:rsidR="00486F9B" w:rsidP="00486F9B" w:rsidRDefault="00486F9B" w14:paraId="46846927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must be familiar with the location of emergency alarms, rescue equipment, first aid kit and the action in the event of an emergency; if you are unsure please ask a member of staff.</w:t>
      </w:r>
    </w:p>
    <w:p xmlns:wp14="http://schemas.microsoft.com/office/word/2010/wordml" w:rsidR="00486F9B" w:rsidP="00486F9B" w:rsidRDefault="00486F9B" w14:paraId="7F42A19B" wp14:textId="7777777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must be familiar with the location of the fire exits and assembly points. </w:t>
      </w:r>
    </w:p>
    <w:p xmlns:wp14="http://schemas.microsoft.com/office/word/2010/wordml" w:rsidR="00486F9B" w:rsidP="00486F9B" w:rsidRDefault="00486F9B" w14:paraId="6B6D8C81" wp14:textId="780B47D3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7E5F2045" w:rsidR="00486F9B">
        <w:rPr>
          <w:rFonts w:ascii="Calibri" w:hAnsi="Calibri" w:cs="Calibri"/>
          <w:sz w:val="22"/>
          <w:szCs w:val="22"/>
        </w:rPr>
        <w:t xml:space="preserve">Any incidents or accidents must be reported to a member of Calvert Exmoor staff. </w:t>
      </w:r>
    </w:p>
    <w:p xmlns:wp14="http://schemas.microsoft.com/office/word/2010/wordml" w:rsidRPr="00272481" w:rsidR="00C36B9B" w:rsidP="00486F9B" w:rsidRDefault="00486F9B" w14:paraId="524FA943" wp14:textId="77777777">
      <w:pPr>
        <w:pStyle w:val="BodyText2"/>
        <w:numPr>
          <w:ilvl w:val="0"/>
          <w:numId w:val="16"/>
        </w:numPr>
        <w:ind w:right="-8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Hoisting equipment </w:t>
      </w:r>
      <w:r w:rsidR="00C168B3">
        <w:rPr>
          <w:rFonts w:ascii="Calibri" w:hAnsi="Calibri" w:cs="Calibri"/>
          <w:b w:val="0"/>
          <w:sz w:val="22"/>
          <w:szCs w:val="22"/>
        </w:rPr>
        <w:t xml:space="preserve">and slings </w:t>
      </w:r>
      <w:r>
        <w:rPr>
          <w:rFonts w:ascii="Calibri" w:hAnsi="Calibri" w:cs="Calibri"/>
          <w:bCs/>
          <w:sz w:val="22"/>
          <w:szCs w:val="22"/>
        </w:rPr>
        <w:t>must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C168B3">
        <w:rPr>
          <w:rFonts w:ascii="Calibri" w:hAnsi="Calibri" w:cs="Calibri"/>
          <w:bCs/>
          <w:sz w:val="22"/>
          <w:szCs w:val="22"/>
        </w:rPr>
        <w:t xml:space="preserve">only </w:t>
      </w:r>
      <w:r>
        <w:rPr>
          <w:rFonts w:ascii="Calibri" w:hAnsi="Calibri" w:cs="Calibri"/>
          <w:b w:val="0"/>
          <w:sz w:val="22"/>
          <w:szCs w:val="22"/>
        </w:rPr>
        <w:t xml:space="preserve">be </w:t>
      </w:r>
      <w:r w:rsidR="00C168B3">
        <w:rPr>
          <w:rFonts w:ascii="Calibri" w:hAnsi="Calibri" w:cs="Calibri"/>
          <w:b w:val="0"/>
          <w:sz w:val="22"/>
          <w:szCs w:val="22"/>
        </w:rPr>
        <w:t>operated</w:t>
      </w:r>
      <w:r>
        <w:rPr>
          <w:rFonts w:ascii="Calibri" w:hAnsi="Calibri" w:cs="Calibri"/>
          <w:b w:val="0"/>
          <w:sz w:val="22"/>
          <w:szCs w:val="22"/>
        </w:rPr>
        <w:t xml:space="preserve"> by trained personnel due to the risk of serious injury if used incorrectly.  Carers are responsible for ensuring that a ‘moving and handling’ risk assessment has been completed for all participants that require hoisting.  </w:t>
      </w:r>
      <w:r w:rsidR="00C36B9B">
        <w:rPr>
          <w:rFonts w:ascii="Calibri" w:hAnsi="Calibri" w:cs="Calibri"/>
          <w:bCs/>
          <w:sz w:val="22"/>
          <w:szCs w:val="22"/>
        </w:rPr>
        <w:t>Please note</w:t>
      </w:r>
      <w:r w:rsidRPr="00272481" w:rsidR="00C36B9B">
        <w:rPr>
          <w:rFonts w:ascii="Calibri" w:hAnsi="Calibri" w:cs="Calibri"/>
          <w:bCs/>
          <w:sz w:val="22"/>
          <w:szCs w:val="22"/>
        </w:rPr>
        <w:t>, Calvert staff are unable to operate the hoist on your behalf.</w:t>
      </w:r>
    </w:p>
    <w:p xmlns:wp14="http://schemas.microsoft.com/office/word/2010/wordml" w:rsidRPr="00C36B9B" w:rsidR="00C36B9B" w:rsidP="00C36B9B" w:rsidRDefault="00C36B9B" w14:paraId="1FC39945" wp14:textId="77777777">
      <w:pPr>
        <w:pStyle w:val="BodyText2"/>
        <w:ind w:left="720" w:right="-82"/>
        <w:rPr>
          <w:rFonts w:ascii="Calibri" w:hAnsi="Calibri" w:cs="Calibri"/>
          <w:b w:val="0"/>
          <w:sz w:val="16"/>
          <w:szCs w:val="16"/>
        </w:rPr>
      </w:pPr>
    </w:p>
    <w:tbl>
      <w:tblPr>
        <w:tblW w:w="10598" w:type="dxa"/>
        <w:jc w:val="center"/>
        <w:tblBorders>
          <w:top w:val="dotted" w:color="auto" w:sz="6" w:space="0"/>
          <w:left w:val="dotted" w:color="auto" w:sz="6" w:space="0"/>
          <w:bottom w:val="dotted" w:color="auto" w:sz="6" w:space="0"/>
          <w:right w:val="dotted" w:color="auto" w:sz="6" w:space="0"/>
          <w:insideH w:val="dotted" w:color="auto" w:sz="6" w:space="0"/>
          <w:insideV w:val="dotted" w:color="auto" w:sz="6" w:space="0"/>
        </w:tblBorders>
        <w:tblLook w:val="01E0" w:firstRow="1" w:lastRow="1" w:firstColumn="1" w:lastColumn="1" w:noHBand="0" w:noVBand="0"/>
      </w:tblPr>
      <w:tblGrid>
        <w:gridCol w:w="8755"/>
        <w:gridCol w:w="1843"/>
      </w:tblGrid>
      <w:tr xmlns:wp14="http://schemas.microsoft.com/office/word/2010/wordml" w:rsidRPr="007F35FF" w:rsidR="00C36B9B" w:rsidTr="00272481" w14:paraId="506EF833" wp14:textId="77777777">
        <w:trPr>
          <w:jc w:val="center"/>
        </w:trPr>
        <w:tc>
          <w:tcPr>
            <w:tcW w:w="10598" w:type="dxa"/>
            <w:gridSpan w:val="2"/>
            <w:tcBorders>
              <w:bottom w:val="dotted" w:color="auto" w:sz="6" w:space="0"/>
            </w:tcBorders>
            <w:shd w:val="clear" w:color="auto" w:fill="E0E0E0"/>
            <w:vAlign w:val="center"/>
          </w:tcPr>
          <w:p w:rsidRPr="007F35FF" w:rsidR="00C36B9B" w:rsidRDefault="00C36B9B" w14:paraId="5FAAAB5D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5FF">
              <w:rPr>
                <w:rFonts w:ascii="Calibri" w:hAnsi="Calibri" w:cs="Calibri"/>
                <w:b w:val="0"/>
                <w:sz w:val="22"/>
                <w:szCs w:val="22"/>
              </w:rPr>
              <w:t>Use of Hoisting Equipment (if applicable)</w:t>
            </w:r>
          </w:p>
        </w:tc>
      </w:tr>
      <w:tr xmlns:wp14="http://schemas.microsoft.com/office/word/2010/wordml" w:rsidRPr="007F35FF" w:rsidR="00C36B9B" w:rsidTr="00272481" w14:paraId="5B260787" wp14:textId="77777777">
        <w:tblPrEx>
          <w:tblBorders>
            <w:left w:val="none" w:color="auto" w:sz="0" w:space="0"/>
            <w:right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755" w:type="dxa"/>
            <w:tcBorders>
              <w:left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7F35FF" w:rsidR="00C36B9B" w:rsidRDefault="00C36B9B" w14:paraId="54295061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Have you received training on the safe use of hoisting equipment from your employer or other reputable organisation?</w:t>
            </w:r>
          </w:p>
        </w:tc>
        <w:tc>
          <w:tcPr>
            <w:tcW w:w="1843" w:type="dxa"/>
            <w:tcBorders>
              <w:left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7F35FF" w:rsidR="00C36B9B" w:rsidRDefault="00C36B9B" w14:paraId="0BDA2D78" wp14:textId="77777777">
            <w:pPr>
              <w:pStyle w:val="BodyText2"/>
              <w:ind w:right="-82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YES / NO</w:t>
            </w:r>
          </w:p>
        </w:tc>
      </w:tr>
      <w:tr xmlns:wp14="http://schemas.microsoft.com/office/word/2010/wordml" w:rsidRPr="007F35FF" w:rsidR="00C36B9B" w:rsidTr="00272481" w14:paraId="0D67EE94" wp14:textId="77777777">
        <w:tblPrEx>
          <w:tblBorders>
            <w:left w:val="none" w:color="auto" w:sz="0" w:space="0"/>
            <w:right w:val="none" w:color="auto" w:sz="0" w:space="0"/>
            <w:insideV w:val="none" w:color="auto" w:sz="0" w:space="0"/>
          </w:tblBorders>
        </w:tblPrEx>
        <w:trPr>
          <w:trHeight w:val="613"/>
          <w:jc w:val="center"/>
        </w:trPr>
        <w:tc>
          <w:tcPr>
            <w:tcW w:w="8755" w:type="dxa"/>
            <w:tcBorders>
              <w:left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7F35FF" w:rsidR="00C36B9B" w:rsidRDefault="00C36B9B" w14:paraId="6E3A30AE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I can confirm that a moving and handling assessment has been completed for anyone in my group that will require hoisting and hoists will only be used by trained carers.</w:t>
            </w:r>
          </w:p>
        </w:tc>
        <w:tc>
          <w:tcPr>
            <w:tcW w:w="1843" w:type="dxa"/>
            <w:tcBorders>
              <w:left w:val="dotted" w:color="auto" w:sz="6" w:space="0"/>
              <w:right w:val="dotted" w:color="auto" w:sz="6" w:space="0"/>
            </w:tcBorders>
            <w:shd w:val="clear" w:color="auto" w:fill="auto"/>
            <w:vAlign w:val="center"/>
          </w:tcPr>
          <w:p w:rsidRPr="007F35FF" w:rsidR="00C36B9B" w:rsidRDefault="00C36B9B" w14:paraId="6738C704" wp14:textId="77777777">
            <w:pPr>
              <w:pStyle w:val="BodyText2"/>
              <w:ind w:right="-82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YES / NO</w:t>
            </w:r>
          </w:p>
        </w:tc>
      </w:tr>
    </w:tbl>
    <w:p xmlns:wp14="http://schemas.microsoft.com/office/word/2010/wordml" w:rsidRPr="00C36B9B" w:rsidR="00C36B9B" w:rsidP="00C36B9B" w:rsidRDefault="00C36B9B" w14:paraId="0562CB0E" wp14:textId="77777777">
      <w:pPr>
        <w:pStyle w:val="BodyText2"/>
        <w:ind w:left="720" w:right="-82"/>
        <w:rPr>
          <w:rFonts w:ascii="Calibri" w:hAnsi="Calibri" w:cs="Calibri"/>
          <w:b w:val="0"/>
          <w:sz w:val="16"/>
          <w:szCs w:val="16"/>
        </w:rPr>
      </w:pPr>
    </w:p>
    <w:p xmlns:wp14="http://schemas.microsoft.com/office/word/2010/wordml" w:rsidR="00486F9B" w:rsidP="00486F9B" w:rsidRDefault="00486F9B" w14:paraId="1F1B8D93" wp14:textId="77777777">
      <w:pPr>
        <w:pStyle w:val="BodyText2"/>
        <w:numPr>
          <w:ilvl w:val="0"/>
          <w:numId w:val="16"/>
        </w:numPr>
        <w:ind w:right="-8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Care must be taken when moving around the pool area to avoid slips and trips on poolside hazards. </w:t>
      </w:r>
    </w:p>
    <w:p xmlns:wp14="http://schemas.microsoft.com/office/word/2010/wordml" w:rsidR="00486F9B" w:rsidP="00486F9B" w:rsidRDefault="00486F9B" w14:paraId="3FAF7696" wp14:textId="77777777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Safety equipment </w:t>
      </w:r>
      <w:r>
        <w:rPr>
          <w:rFonts w:ascii="Calibri" w:hAnsi="Calibri" w:cs="Calibri"/>
          <w:b/>
          <w:bCs/>
          <w:sz w:val="22"/>
          <w:szCs w:val="22"/>
        </w:rPr>
        <w:t>must only</w:t>
      </w:r>
      <w:r>
        <w:rPr>
          <w:rFonts w:ascii="Calibri" w:hAnsi="Calibri" w:cs="Calibri"/>
          <w:sz w:val="22"/>
          <w:szCs w:val="22"/>
        </w:rPr>
        <w:t xml:space="preserve"> be used in an emergency.</w:t>
      </w:r>
    </w:p>
    <w:p xmlns:wp14="http://schemas.microsoft.com/office/word/2010/wordml" w:rsidR="00486F9B" w:rsidP="00486F9B" w:rsidRDefault="00486F9B" w14:paraId="56C5B1DE" wp14:textId="77777777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your own safety do not use the pool and advise a member of staff if any of the following occur:</w:t>
      </w:r>
    </w:p>
    <w:p xmlns:wp14="http://schemas.microsoft.com/office/word/2010/wordml" w:rsidR="00486F9B" w:rsidP="00486F9B" w:rsidRDefault="00486F9B" w14:paraId="72D95D46" wp14:textId="77777777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pool is contaminated by blood, vomit or faeces.</w:t>
      </w:r>
    </w:p>
    <w:p xmlns:wp14="http://schemas.microsoft.com/office/word/2010/wordml" w:rsidR="00486F9B" w:rsidP="00486F9B" w:rsidRDefault="00486F9B" w14:paraId="5700F29E" wp14:textId="77777777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observe broken glass or sharp objects.</w:t>
      </w:r>
    </w:p>
    <w:p xmlns:wp14="http://schemas.microsoft.com/office/word/2010/wordml" w:rsidR="00486F9B" w:rsidP="00486F9B" w:rsidRDefault="00486F9B" w14:paraId="79E226E5" wp14:textId="77777777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a lack of water clarity or you cannot see the bottom of the pool.</w:t>
      </w:r>
    </w:p>
    <w:p xmlns:wp14="http://schemas.microsoft.com/office/word/2010/wordml" w:rsidR="00486F9B" w:rsidP="00486F9B" w:rsidRDefault="00486F9B" w14:paraId="3C727CA6" wp14:textId="77777777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event of a power cut swimmers </w:t>
      </w:r>
      <w:r>
        <w:rPr>
          <w:rFonts w:ascii="Calibri" w:hAnsi="Calibri" w:cs="Calibri"/>
          <w:b/>
          <w:bCs/>
          <w:sz w:val="22"/>
          <w:szCs w:val="22"/>
        </w:rPr>
        <w:t>must</w:t>
      </w:r>
      <w:r>
        <w:rPr>
          <w:rFonts w:ascii="Calibri" w:hAnsi="Calibri" w:cs="Calibri"/>
          <w:sz w:val="22"/>
          <w:szCs w:val="22"/>
        </w:rPr>
        <w:t xml:space="preserve"> exit the pool area immediately; emergency lighting will come on automatically. </w:t>
      </w:r>
    </w:p>
    <w:p xmlns:wp14="http://schemas.microsoft.com/office/word/2010/wordml" w:rsidR="00486F9B" w:rsidP="00486F9B" w:rsidRDefault="00486F9B" w14:paraId="0BFCA637" wp14:textId="77777777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event of fire evacuate the pool immediately and assemble at the fire assembly point. Emergency blankets are located at the emergency exit on pool side. </w:t>
      </w:r>
    </w:p>
    <w:p xmlns:wp14="http://schemas.microsoft.com/office/word/2010/wordml" w:rsidR="00486F9B" w:rsidP="00486F9B" w:rsidRDefault="00486F9B" w14:paraId="12EDD1E4" wp14:textId="77777777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fire alarm sounds and there is no immediate danger prepare to evacuate the pool area and wait for further instructions from a member of staff.</w:t>
      </w:r>
    </w:p>
    <w:p xmlns:wp14="http://schemas.microsoft.com/office/word/2010/wordml" w:rsidR="00486F9B" w:rsidP="00486F9B" w:rsidRDefault="00486F9B" w14:paraId="64AD8517" wp14:textId="7D34D70E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7E5F2045" w:rsidR="00486F9B">
        <w:rPr>
          <w:rFonts w:ascii="Calibri" w:hAnsi="Calibri" w:cs="Calibri"/>
          <w:sz w:val="22"/>
          <w:szCs w:val="22"/>
        </w:rPr>
        <w:t xml:space="preserve">The fire escape on pool side should </w:t>
      </w:r>
      <w:r w:rsidRPr="7E5F2045" w:rsidR="00486F9B">
        <w:rPr>
          <w:rFonts w:ascii="Calibri" w:hAnsi="Calibri" w:cs="Calibri"/>
          <w:sz w:val="22"/>
          <w:szCs w:val="22"/>
        </w:rPr>
        <w:t>remain closed at all times</w:t>
      </w:r>
      <w:r w:rsidRPr="7E5F2045" w:rsidR="0075644B">
        <w:rPr>
          <w:rFonts w:ascii="Calibri" w:hAnsi="Calibri" w:cs="Calibri"/>
          <w:sz w:val="22"/>
          <w:szCs w:val="22"/>
        </w:rPr>
        <w:t xml:space="preserve"> as this is an </w:t>
      </w:r>
      <w:r w:rsidRPr="7E5F2045" w:rsidR="19FA5ACD">
        <w:rPr>
          <w:rFonts w:ascii="Calibri" w:hAnsi="Calibri" w:cs="Calibri"/>
          <w:sz w:val="22"/>
          <w:szCs w:val="22"/>
        </w:rPr>
        <w:t>a</w:t>
      </w:r>
      <w:r w:rsidRPr="7E5F2045" w:rsidR="0075644B">
        <w:rPr>
          <w:rFonts w:ascii="Calibri" w:hAnsi="Calibri" w:cs="Calibri"/>
          <w:sz w:val="22"/>
          <w:szCs w:val="22"/>
        </w:rPr>
        <w:t xml:space="preserve">larmed </w:t>
      </w:r>
      <w:r w:rsidRPr="7E5F2045" w:rsidR="560E8C29">
        <w:rPr>
          <w:rFonts w:ascii="Calibri" w:hAnsi="Calibri" w:cs="Calibri"/>
          <w:sz w:val="22"/>
          <w:szCs w:val="22"/>
        </w:rPr>
        <w:t>f</w:t>
      </w:r>
      <w:r w:rsidRPr="7E5F2045" w:rsidR="0075644B">
        <w:rPr>
          <w:rFonts w:ascii="Calibri" w:hAnsi="Calibri" w:cs="Calibri"/>
          <w:sz w:val="22"/>
          <w:szCs w:val="22"/>
        </w:rPr>
        <w:t xml:space="preserve">ire </w:t>
      </w:r>
      <w:r w:rsidRPr="7E5F2045" w:rsidR="73B54A45">
        <w:rPr>
          <w:rFonts w:ascii="Calibri" w:hAnsi="Calibri" w:cs="Calibri"/>
          <w:sz w:val="22"/>
          <w:szCs w:val="22"/>
        </w:rPr>
        <w:t>e</w:t>
      </w:r>
      <w:r w:rsidRPr="7E5F2045" w:rsidR="0075644B">
        <w:rPr>
          <w:rFonts w:ascii="Calibri" w:hAnsi="Calibri" w:cs="Calibri"/>
          <w:sz w:val="22"/>
          <w:szCs w:val="22"/>
        </w:rPr>
        <w:t>xit only</w:t>
      </w:r>
      <w:r w:rsidRPr="7E5F2045" w:rsidR="00486F9B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="00486F9B" w:rsidP="00486F9B" w:rsidRDefault="00486F9B" w14:paraId="61378C18" wp14:textId="77777777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blankets can be found by the poolside fire exit.</w:t>
      </w:r>
    </w:p>
    <w:p xmlns:wp14="http://schemas.microsoft.com/office/word/2010/wordml" w:rsidR="00486F9B" w:rsidP="006260EA" w:rsidRDefault="00486F9B" w14:paraId="4F9259F9" wp14:textId="77777777">
      <w:pPr>
        <w:rPr>
          <w:rFonts w:ascii="Calibri" w:hAnsi="Calibri" w:cs="Calibri"/>
          <w:b/>
          <w:sz w:val="22"/>
          <w:szCs w:val="22"/>
        </w:rPr>
      </w:pPr>
      <w:r w:rsidRPr="39A5B3B8" w:rsidR="00486F9B">
        <w:rPr>
          <w:rFonts w:ascii="Calibri" w:hAnsi="Calibri" w:cs="Calibri"/>
          <w:b w:val="1"/>
          <w:bCs w:val="1"/>
          <w:sz w:val="22"/>
          <w:szCs w:val="22"/>
        </w:rPr>
        <w:t>In the event of an emergency or serious incident push the emergency call point on pool side to alert a member of staff who will immediately come to provide assistance. Wh</w:t>
      </w:r>
      <w:r w:rsidRPr="39A5B3B8" w:rsidR="006260EA">
        <w:rPr>
          <w:rFonts w:ascii="Calibri" w:hAnsi="Calibri" w:cs="Calibri"/>
          <w:b w:val="1"/>
          <w:bCs w:val="1"/>
          <w:sz w:val="22"/>
          <w:szCs w:val="22"/>
        </w:rPr>
        <w:t xml:space="preserve">en </w:t>
      </w:r>
      <w:r w:rsidRPr="39A5B3B8" w:rsidR="00486F9B">
        <w:rPr>
          <w:rFonts w:ascii="Calibri" w:hAnsi="Calibri" w:cs="Calibri"/>
          <w:b w:val="1"/>
          <w:bCs w:val="1"/>
          <w:sz w:val="22"/>
          <w:szCs w:val="22"/>
        </w:rPr>
        <w:t>this occurs, all swimmers must exit the water to a safe area and the casualty’s head must be supported above the water.</w:t>
      </w:r>
    </w:p>
    <w:p xmlns:wp14="http://schemas.microsoft.com/office/word/2010/wordml" w:rsidRPr="00C168B3" w:rsidR="00EB4EBB" w:rsidP="00C168B3" w:rsidRDefault="00EB4EBB" w14:paraId="01D87876" wp14:textId="7777777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168B3">
        <w:rPr>
          <w:rFonts w:ascii="Calibri" w:hAnsi="Calibri" w:cs="Calibri"/>
          <w:b/>
          <w:sz w:val="28"/>
          <w:szCs w:val="28"/>
          <w:u w:val="single"/>
        </w:rPr>
        <w:t xml:space="preserve">Operation of </w:t>
      </w:r>
      <w:r w:rsidR="00C168B3">
        <w:rPr>
          <w:rFonts w:ascii="Calibri" w:hAnsi="Calibri" w:cs="Calibri"/>
          <w:b/>
          <w:sz w:val="28"/>
          <w:szCs w:val="28"/>
          <w:u w:val="single"/>
        </w:rPr>
        <w:t>S</w:t>
      </w:r>
      <w:r w:rsidRPr="00C168B3">
        <w:rPr>
          <w:rFonts w:ascii="Calibri" w:hAnsi="Calibri" w:cs="Calibri"/>
          <w:b/>
          <w:sz w:val="28"/>
          <w:szCs w:val="28"/>
          <w:u w:val="single"/>
        </w:rPr>
        <w:t>pa</w:t>
      </w:r>
    </w:p>
    <w:p xmlns:wp14="http://schemas.microsoft.com/office/word/2010/wordml" w:rsidR="00EB4EBB" w:rsidP="00EB4EBB" w:rsidRDefault="00EB4EBB" w14:paraId="52420E1B" wp14:textId="77777777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1EEE7CF9" w:rsidR="00EB4EBB">
        <w:rPr>
          <w:rFonts w:ascii="Calibri" w:hAnsi="Calibri" w:cs="Calibri"/>
          <w:sz w:val="22"/>
          <w:szCs w:val="22"/>
        </w:rPr>
        <w:t xml:space="preserve">A maximum of </w:t>
      </w:r>
      <w:r w:rsidRPr="1EEE7CF9" w:rsidR="00EB4EBB">
        <w:rPr>
          <w:rFonts w:ascii="Calibri" w:hAnsi="Calibri" w:cs="Calibri"/>
          <w:b w:val="1"/>
          <w:bCs w:val="1"/>
          <w:sz w:val="22"/>
          <w:szCs w:val="22"/>
        </w:rPr>
        <w:t>5</w:t>
      </w:r>
      <w:r w:rsidRPr="1EEE7CF9" w:rsidR="00EB4EBB">
        <w:rPr>
          <w:rFonts w:ascii="Calibri" w:hAnsi="Calibri" w:cs="Calibri"/>
          <w:sz w:val="22"/>
          <w:szCs w:val="22"/>
        </w:rPr>
        <w:t xml:space="preserve"> people </w:t>
      </w:r>
      <w:r w:rsidRPr="1EEE7CF9" w:rsidR="00EB4EBB">
        <w:rPr>
          <w:rFonts w:ascii="Calibri" w:hAnsi="Calibri" w:cs="Calibri"/>
          <w:sz w:val="22"/>
          <w:szCs w:val="22"/>
        </w:rPr>
        <w:t>are</w:t>
      </w:r>
      <w:r w:rsidRPr="1EEE7CF9" w:rsidR="00EB4EBB">
        <w:rPr>
          <w:rFonts w:ascii="Calibri" w:hAnsi="Calibri" w:cs="Calibri"/>
          <w:sz w:val="22"/>
          <w:szCs w:val="22"/>
        </w:rPr>
        <w:t xml:space="preserve"> allowed in the spa at any one time.</w:t>
      </w:r>
    </w:p>
    <w:p w:rsidR="00EB4EBB" w:rsidP="39A5B3B8" w:rsidRDefault="00EB4EBB" w14:paraId="54067B1D" w14:textId="3FC10804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39A5B3B8" w:rsidR="00EB4EBB">
        <w:rPr>
          <w:rFonts w:ascii="Calibri" w:hAnsi="Calibri" w:cs="Calibri"/>
          <w:sz w:val="22"/>
          <w:szCs w:val="22"/>
        </w:rPr>
        <w:t xml:space="preserve">Pregnant women, elderly persons and those suffering from heart disease, diabetes, high or low blood pressure or anyone using anti-coagulants, </w:t>
      </w:r>
      <w:r w:rsidRPr="39A5B3B8" w:rsidR="006260EA">
        <w:rPr>
          <w:rFonts w:ascii="Calibri" w:hAnsi="Calibri" w:cs="Calibri"/>
          <w:sz w:val="22"/>
          <w:szCs w:val="22"/>
        </w:rPr>
        <w:t>antihistamines</w:t>
      </w:r>
      <w:r w:rsidRPr="39A5B3B8" w:rsidR="00EB4EBB">
        <w:rPr>
          <w:rFonts w:ascii="Calibri" w:hAnsi="Calibri" w:cs="Calibri"/>
          <w:sz w:val="22"/>
          <w:szCs w:val="22"/>
        </w:rPr>
        <w:t xml:space="preserve">, vasoconstrictors, vasodilators, stimulants, </w:t>
      </w:r>
      <w:r w:rsidRPr="39A5B3B8" w:rsidR="00EB4EBB">
        <w:rPr>
          <w:rFonts w:ascii="Calibri" w:hAnsi="Calibri" w:cs="Calibri"/>
          <w:sz w:val="22"/>
          <w:szCs w:val="22"/>
        </w:rPr>
        <w:t>hypnotics</w:t>
      </w:r>
      <w:r w:rsidRPr="39A5B3B8" w:rsidR="00EB4EBB">
        <w:rPr>
          <w:rFonts w:ascii="Calibri" w:hAnsi="Calibri" w:cs="Calibri"/>
          <w:sz w:val="22"/>
          <w:szCs w:val="22"/>
        </w:rPr>
        <w:t xml:space="preserve"> or tranquilisers </w:t>
      </w:r>
      <w:r w:rsidRPr="39A5B3B8" w:rsidR="00EB4EBB">
        <w:rPr>
          <w:rFonts w:ascii="Calibri" w:hAnsi="Calibri" w:cs="Calibri"/>
          <w:b w:val="1"/>
          <w:bCs w:val="1"/>
          <w:sz w:val="22"/>
          <w:szCs w:val="22"/>
        </w:rPr>
        <w:t>should not</w:t>
      </w:r>
      <w:r w:rsidRPr="39A5B3B8" w:rsidR="00EB4EBB">
        <w:rPr>
          <w:rFonts w:ascii="Calibri" w:hAnsi="Calibri" w:cs="Calibri"/>
          <w:sz w:val="22"/>
          <w:szCs w:val="22"/>
        </w:rPr>
        <w:t xml:space="preserve"> enter the spa without first seeking medical advice. Children </w:t>
      </w:r>
      <w:r w:rsidRPr="39A5B3B8" w:rsidR="00EB4EBB">
        <w:rPr>
          <w:rFonts w:ascii="Calibri" w:hAnsi="Calibri" w:cs="Calibri"/>
          <w:b w:val="1"/>
          <w:bCs w:val="1"/>
          <w:sz w:val="22"/>
          <w:szCs w:val="22"/>
        </w:rPr>
        <w:t>should not</w:t>
      </w:r>
      <w:r w:rsidRPr="39A5B3B8" w:rsidR="00EB4EBB">
        <w:rPr>
          <w:rFonts w:ascii="Calibri" w:hAnsi="Calibri" w:cs="Calibri"/>
          <w:sz w:val="22"/>
          <w:szCs w:val="22"/>
        </w:rPr>
        <w:t xml:space="preserve"> use the spa without supervision.</w:t>
      </w:r>
    </w:p>
    <w:p w:rsidR="202C19E2" w:rsidP="39A5B3B8" w:rsidRDefault="202C19E2" w14:paraId="66D27219" w14:textId="5523668E">
      <w:pPr>
        <w:pStyle w:val="Normal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1EEE7CF9" w:rsidR="202C19E2">
        <w:rPr>
          <w:rFonts w:ascii="Calibri" w:hAnsi="Calibri" w:cs="Calibri"/>
          <w:sz w:val="22"/>
          <w:szCs w:val="22"/>
        </w:rPr>
        <w:t>The spa must not be used under the influence of alcohol or illegal substances. The spa must not be used immediately after a meal.</w:t>
      </w:r>
    </w:p>
    <w:tbl>
      <w:tblPr>
        <w:tblpPr w:leftFromText="180" w:rightFromText="180" w:vertAnchor="page" w:horzAnchor="margin" w:tblpXSpec="center" w:tblpY="13681"/>
        <w:tblW w:w="10598" w:type="dxa"/>
        <w:jc w:val="center"/>
        <w:tblBorders>
          <w:top w:val="dotted" w:color="auto" w:sz="6" w:space="0"/>
          <w:left w:val="dotted" w:color="auto" w:sz="6" w:space="0"/>
          <w:bottom w:val="dotted" w:color="auto" w:sz="6" w:space="0"/>
          <w:right w:val="dotted" w:color="auto" w:sz="6" w:space="0"/>
          <w:insideH w:val="dotted" w:color="auto" w:sz="6" w:space="0"/>
          <w:insideV w:val="dotted" w:color="auto" w:sz="6" w:space="0"/>
        </w:tblBorders>
        <w:tblLook w:val="01E0" w:firstRow="1" w:lastRow="1" w:firstColumn="1" w:lastColumn="1" w:noHBand="0" w:noVBand="0"/>
      </w:tblPr>
      <w:tblGrid>
        <w:gridCol w:w="2429"/>
        <w:gridCol w:w="4381"/>
        <w:gridCol w:w="1803"/>
        <w:gridCol w:w="1985"/>
      </w:tblGrid>
      <w:tr xmlns:wp14="http://schemas.microsoft.com/office/word/2010/wordml" w:rsidRPr="007F35FF" w:rsidR="00C36B9B" w:rsidTr="1EEE7CF9" w14:paraId="5BAB57B8" wp14:textId="77777777">
        <w:tc>
          <w:tcPr>
            <w:tcW w:w="10598" w:type="dxa"/>
            <w:gridSpan w:val="4"/>
            <w:shd w:val="clear" w:color="auto" w:fill="E0E0E0"/>
            <w:tcMar/>
            <w:vAlign w:val="center"/>
          </w:tcPr>
          <w:p w:rsidRPr="007F35FF" w:rsidR="00C36B9B" w:rsidP="00272481" w:rsidRDefault="00C36B9B" w14:paraId="7CD980B6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5FF">
              <w:rPr>
                <w:rFonts w:ascii="Calibri" w:hAnsi="Calibri" w:cs="Calibri"/>
                <w:b w:val="0"/>
                <w:sz w:val="22"/>
                <w:szCs w:val="22"/>
              </w:rPr>
              <w:t>Declaration</w:t>
            </w:r>
          </w:p>
        </w:tc>
      </w:tr>
      <w:tr xmlns:wp14="http://schemas.microsoft.com/office/word/2010/wordml" w:rsidRPr="007F35FF" w:rsidR="00C36B9B" w:rsidTr="1EEE7CF9" w14:paraId="695601FB" wp14:textId="77777777">
        <w:tc>
          <w:tcPr>
            <w:tcW w:w="10598" w:type="dxa"/>
            <w:gridSpan w:val="4"/>
            <w:shd w:val="clear" w:color="auto" w:fill="auto"/>
            <w:tcMar/>
            <w:vAlign w:val="center"/>
          </w:tcPr>
          <w:p w:rsidRPr="007F35FF" w:rsidR="00C36B9B" w:rsidP="00272481" w:rsidRDefault="00C36B9B" w14:paraId="4C623E62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I confirm that I have read and understood the pool rules, normal operating procedures and emergency procedures and will adhere to them at all times.</w:t>
            </w:r>
          </w:p>
          <w:p w:rsidRPr="007F35FF" w:rsidR="00C36B9B" w:rsidP="00272481" w:rsidRDefault="00C36B9B" w14:paraId="2E350B5A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0"/>
              </w:rPr>
            </w:pPr>
            <w:r w:rsidRPr="007F35FF">
              <w:rPr>
                <w:rFonts w:ascii="Calibri" w:hAnsi="Calibri" w:cs="Calibri"/>
                <w:b w:val="0"/>
                <w:sz w:val="20"/>
              </w:rPr>
              <w:t>I understand that there is no lifeguard present and that I am responsible for supervision arrangements.</w:t>
            </w:r>
          </w:p>
          <w:p w:rsidRPr="007F35FF" w:rsidR="00C36B9B" w:rsidP="00272481" w:rsidRDefault="00C36B9B" w14:paraId="62EBF3C5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0"/>
              </w:rPr>
            </w:pPr>
          </w:p>
        </w:tc>
      </w:tr>
      <w:tr xmlns:wp14="http://schemas.microsoft.com/office/word/2010/wordml" w:rsidRPr="007F35FF" w:rsidR="00C36B9B" w:rsidTr="1EEE7CF9" w14:paraId="338B33DE" wp14:textId="77777777">
        <w:tc>
          <w:tcPr>
            <w:tcW w:w="2429" w:type="dxa"/>
            <w:shd w:val="clear" w:color="auto" w:fill="auto"/>
            <w:tcMar/>
            <w:vAlign w:val="center"/>
          </w:tcPr>
          <w:p w:rsidRPr="007F35FF" w:rsidR="00C36B9B" w:rsidP="00272481" w:rsidRDefault="00C36B9B" w14:paraId="71C20F3B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5FF">
              <w:rPr>
                <w:rFonts w:ascii="Calibri" w:hAnsi="Calibri" w:cs="Calibri"/>
                <w:b w:val="0"/>
                <w:sz w:val="22"/>
                <w:szCs w:val="22"/>
              </w:rPr>
              <w:t>Print Name:</w:t>
            </w:r>
          </w:p>
        </w:tc>
        <w:tc>
          <w:tcPr>
            <w:tcW w:w="4381" w:type="dxa"/>
            <w:shd w:val="clear" w:color="auto" w:fill="auto"/>
            <w:tcMar/>
            <w:vAlign w:val="center"/>
          </w:tcPr>
          <w:p w:rsidRPr="007F35FF" w:rsidR="00C36B9B" w:rsidP="00272481" w:rsidRDefault="00C36B9B" w14:paraId="6D98A12B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/>
            <w:vAlign w:val="center"/>
          </w:tcPr>
          <w:p w:rsidRPr="007F35FF" w:rsidR="00C36B9B" w:rsidP="00272481" w:rsidRDefault="00C36B9B" w14:paraId="0C3DE6A6" wp14:textId="77777777">
            <w:pPr>
              <w:pStyle w:val="BodyText2"/>
              <w:ind w:right="-8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5FF">
              <w:rPr>
                <w:rFonts w:ascii="Calibri" w:hAnsi="Calibri" w:cs="Calibri"/>
                <w:b w:val="0"/>
                <w:sz w:val="22"/>
                <w:szCs w:val="22"/>
              </w:rPr>
              <w:t>Signed: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7F35FF" w:rsidR="00C36B9B" w:rsidP="00272481" w:rsidRDefault="00C36B9B" wp14:noSpellErr="1" w14:paraId="4D8B94F4" wp14:textId="7B617553">
            <w:pPr>
              <w:pStyle w:val="BodyText2"/>
              <w:ind w:right="-82"/>
            </w:pPr>
          </w:p>
          <w:p w:rsidRPr="007F35FF" w:rsidR="00C36B9B" w:rsidP="00272481" w:rsidRDefault="00C36B9B" w14:paraId="2946DB82" wp14:textId="1F732212">
            <w:pPr>
              <w:pStyle w:val="BodyText2"/>
              <w:ind w:right="-82"/>
            </w:pPr>
          </w:p>
        </w:tc>
      </w:tr>
    </w:tbl>
    <w:sectPr w:rsidR="00C168B3" w:rsidSect="00A20DCD">
      <w:footerReference w:type="default" r:id="rId11"/>
      <w:pgSz w:w="11906" w:h="16838" w:orient="portrait"/>
      <w:pgMar w:top="284" w:right="397" w:bottom="284" w:left="397" w:header="709" w:footer="709" w:gutter="0"/>
      <w:cols w:space="708"/>
      <w:docGrid w:linePitch="360"/>
      <w:headerReference w:type="default" r:id="R7979f3527d304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A1575" w:rsidRDefault="009A1575" w14:paraId="3FE9F23F" wp14:textId="77777777">
      <w:r>
        <w:separator/>
      </w:r>
    </w:p>
  </w:endnote>
  <w:endnote w:type="continuationSeparator" w:id="0">
    <w:p xmlns:wp14="http://schemas.microsoft.com/office/word/2010/wordml" w:rsidR="009A1575" w:rsidRDefault="009A1575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D049F" w:rsidR="00525B20" w:rsidP="0048730B" w:rsidRDefault="00525B20" w14:paraId="6B699379" wp14:textId="77777777">
    <w:pPr>
      <w:pStyle w:val="Footer"/>
      <w:rPr>
        <w:rFonts w:cs="Arial"/>
        <w:b/>
        <w:color w:val="FF0000"/>
        <w:sz w:val="20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A1575" w:rsidRDefault="009A1575" w14:paraId="5997CC1D" wp14:textId="77777777">
      <w:r>
        <w:separator/>
      </w:r>
    </w:p>
  </w:footnote>
  <w:footnote w:type="continuationSeparator" w:id="0">
    <w:p xmlns:wp14="http://schemas.microsoft.com/office/word/2010/wordml" w:rsidR="009A1575" w:rsidRDefault="009A1575" w14:paraId="110FFD37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00"/>
      <w:gridCol w:w="3700"/>
      <w:gridCol w:w="3700"/>
    </w:tblGrid>
    <w:tr w:rsidR="6C3FAAE2" w:rsidTr="6C3FAAE2" w14:paraId="070AFBF5">
      <w:trPr>
        <w:trHeight w:val="300"/>
      </w:trPr>
      <w:tc>
        <w:tcPr>
          <w:tcW w:w="3700" w:type="dxa"/>
          <w:tcMar/>
        </w:tcPr>
        <w:p w:rsidR="6C3FAAE2" w:rsidP="6C3FAAE2" w:rsidRDefault="6C3FAAE2" w14:paraId="4EB7D684" w14:textId="768BD97E">
          <w:pPr>
            <w:pStyle w:val="Header"/>
            <w:bidi w:val="0"/>
            <w:ind w:left="-115"/>
            <w:jc w:val="left"/>
          </w:pPr>
        </w:p>
      </w:tc>
      <w:tc>
        <w:tcPr>
          <w:tcW w:w="3700" w:type="dxa"/>
          <w:tcMar/>
        </w:tcPr>
        <w:p w:rsidR="6C3FAAE2" w:rsidP="6C3FAAE2" w:rsidRDefault="6C3FAAE2" w14:paraId="5D1B91FC" w14:textId="1D3ECF2C">
          <w:pPr>
            <w:pStyle w:val="Header"/>
            <w:bidi w:val="0"/>
            <w:jc w:val="center"/>
          </w:pPr>
        </w:p>
      </w:tc>
      <w:tc>
        <w:tcPr>
          <w:tcW w:w="3700" w:type="dxa"/>
          <w:tcMar/>
        </w:tcPr>
        <w:p w:rsidR="6C3FAAE2" w:rsidP="6C3FAAE2" w:rsidRDefault="6C3FAAE2" w14:paraId="1DA8719F" w14:textId="3A1E9DD1">
          <w:pPr>
            <w:pStyle w:val="Header"/>
            <w:bidi w:val="0"/>
            <w:ind w:right="-115"/>
            <w:jc w:val="right"/>
          </w:pPr>
        </w:p>
      </w:tc>
    </w:tr>
  </w:tbl>
  <w:p w:rsidR="6C3FAAE2" w:rsidP="6C3FAAE2" w:rsidRDefault="6C3FAAE2" w14:paraId="60E33F90" w14:textId="1C2F07D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4D"/>
    <w:multiLevelType w:val="hybridMultilevel"/>
    <w:tmpl w:val="17568F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8147F"/>
    <w:multiLevelType w:val="hybridMultilevel"/>
    <w:tmpl w:val="F43A1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F6345"/>
    <w:multiLevelType w:val="hybridMultilevel"/>
    <w:tmpl w:val="1A962E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435D53"/>
    <w:multiLevelType w:val="hybridMultilevel"/>
    <w:tmpl w:val="F8B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23BA9"/>
    <w:multiLevelType w:val="hybridMultilevel"/>
    <w:tmpl w:val="1C1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5A1DAD"/>
    <w:multiLevelType w:val="hybridMultilevel"/>
    <w:tmpl w:val="6FC202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51C61"/>
    <w:multiLevelType w:val="hybridMultilevel"/>
    <w:tmpl w:val="EA1A688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0336ED"/>
    <w:multiLevelType w:val="hybridMultilevel"/>
    <w:tmpl w:val="D45C8A8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1F31FB"/>
    <w:multiLevelType w:val="hybridMultilevel"/>
    <w:tmpl w:val="5BE49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5D45F8F"/>
    <w:multiLevelType w:val="hybridMultilevel"/>
    <w:tmpl w:val="6488510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07FB1"/>
    <w:multiLevelType w:val="hybridMultilevel"/>
    <w:tmpl w:val="F9E672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1FD0722"/>
    <w:multiLevelType w:val="hybridMultilevel"/>
    <w:tmpl w:val="A0E2A3F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0C0728"/>
    <w:multiLevelType w:val="hybridMultilevel"/>
    <w:tmpl w:val="8AC65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166202"/>
    <w:multiLevelType w:val="hybridMultilevel"/>
    <w:tmpl w:val="57F0176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206F8E"/>
    <w:multiLevelType w:val="hybridMultilevel"/>
    <w:tmpl w:val="E3B0737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BB21BE"/>
    <w:multiLevelType w:val="multilevel"/>
    <w:tmpl w:val="F8B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D455A"/>
    <w:multiLevelType w:val="hybridMultilevel"/>
    <w:tmpl w:val="5D40BA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940995">
    <w:abstractNumId w:val="8"/>
  </w:num>
  <w:num w:numId="2" w16cid:durableId="1402175058">
    <w:abstractNumId w:val="16"/>
  </w:num>
  <w:num w:numId="3" w16cid:durableId="1472290662">
    <w:abstractNumId w:val="3"/>
  </w:num>
  <w:num w:numId="4" w16cid:durableId="299262697">
    <w:abstractNumId w:val="15"/>
  </w:num>
  <w:num w:numId="5" w16cid:durableId="1442257551">
    <w:abstractNumId w:val="9"/>
  </w:num>
  <w:num w:numId="6" w16cid:durableId="418210653">
    <w:abstractNumId w:val="13"/>
  </w:num>
  <w:num w:numId="7" w16cid:durableId="1052775488">
    <w:abstractNumId w:val="10"/>
  </w:num>
  <w:num w:numId="8" w16cid:durableId="173233102">
    <w:abstractNumId w:val="12"/>
  </w:num>
  <w:num w:numId="9" w16cid:durableId="1387756328">
    <w:abstractNumId w:val="2"/>
  </w:num>
  <w:num w:numId="10" w16cid:durableId="79835843">
    <w:abstractNumId w:val="11"/>
  </w:num>
  <w:num w:numId="11" w16cid:durableId="771974397">
    <w:abstractNumId w:val="4"/>
  </w:num>
  <w:num w:numId="12" w16cid:durableId="454256913">
    <w:abstractNumId w:val="0"/>
  </w:num>
  <w:num w:numId="13" w16cid:durableId="2116904335">
    <w:abstractNumId w:val="1"/>
  </w:num>
  <w:num w:numId="14" w16cid:durableId="2117944851">
    <w:abstractNumId w:val="5"/>
  </w:num>
  <w:num w:numId="15" w16cid:durableId="482043774">
    <w:abstractNumId w:val="14"/>
  </w:num>
  <w:num w:numId="16" w16cid:durableId="475218335">
    <w:abstractNumId w:val="7"/>
  </w:num>
  <w:num w:numId="17" w16cid:durableId="53092178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84"/>
    <w:rsid w:val="0000177D"/>
    <w:rsid w:val="00013F4F"/>
    <w:rsid w:val="000145CE"/>
    <w:rsid w:val="000270D2"/>
    <w:rsid w:val="00052B1A"/>
    <w:rsid w:val="000931A5"/>
    <w:rsid w:val="00096A60"/>
    <w:rsid w:val="000A31DE"/>
    <w:rsid w:val="000A591B"/>
    <w:rsid w:val="000B32BE"/>
    <w:rsid w:val="000C1CE3"/>
    <w:rsid w:val="000D049F"/>
    <w:rsid w:val="000D747C"/>
    <w:rsid w:val="000E3F04"/>
    <w:rsid w:val="00111EA0"/>
    <w:rsid w:val="001278FD"/>
    <w:rsid w:val="0013017E"/>
    <w:rsid w:val="00137909"/>
    <w:rsid w:val="00143C51"/>
    <w:rsid w:val="00144177"/>
    <w:rsid w:val="0015123F"/>
    <w:rsid w:val="001531AF"/>
    <w:rsid w:val="00160910"/>
    <w:rsid w:val="00161B87"/>
    <w:rsid w:val="00186226"/>
    <w:rsid w:val="00192D4D"/>
    <w:rsid w:val="0019688B"/>
    <w:rsid w:val="001A008A"/>
    <w:rsid w:val="001A503B"/>
    <w:rsid w:val="001C333B"/>
    <w:rsid w:val="001E0F24"/>
    <w:rsid w:val="001E529B"/>
    <w:rsid w:val="001E5E0C"/>
    <w:rsid w:val="001F0897"/>
    <w:rsid w:val="00203D3B"/>
    <w:rsid w:val="00205B89"/>
    <w:rsid w:val="00207F57"/>
    <w:rsid w:val="0022053F"/>
    <w:rsid w:val="00223941"/>
    <w:rsid w:val="00232363"/>
    <w:rsid w:val="00235FB4"/>
    <w:rsid w:val="00245E01"/>
    <w:rsid w:val="00246282"/>
    <w:rsid w:val="00261BDE"/>
    <w:rsid w:val="00264268"/>
    <w:rsid w:val="00272481"/>
    <w:rsid w:val="002766E6"/>
    <w:rsid w:val="0027689C"/>
    <w:rsid w:val="0027730A"/>
    <w:rsid w:val="00280971"/>
    <w:rsid w:val="002917EB"/>
    <w:rsid w:val="002C2E0A"/>
    <w:rsid w:val="002D082C"/>
    <w:rsid w:val="002D08A6"/>
    <w:rsid w:val="002D0A31"/>
    <w:rsid w:val="002D6B80"/>
    <w:rsid w:val="002F3951"/>
    <w:rsid w:val="002F7AAC"/>
    <w:rsid w:val="00301786"/>
    <w:rsid w:val="00302D5C"/>
    <w:rsid w:val="003101DE"/>
    <w:rsid w:val="00311E3A"/>
    <w:rsid w:val="0031346C"/>
    <w:rsid w:val="00316F2E"/>
    <w:rsid w:val="00344AF3"/>
    <w:rsid w:val="00345638"/>
    <w:rsid w:val="0035553C"/>
    <w:rsid w:val="00360576"/>
    <w:rsid w:val="00361C99"/>
    <w:rsid w:val="0037371F"/>
    <w:rsid w:val="00391D37"/>
    <w:rsid w:val="003A4E20"/>
    <w:rsid w:val="003A5106"/>
    <w:rsid w:val="003A7915"/>
    <w:rsid w:val="003B21E8"/>
    <w:rsid w:val="003C2F48"/>
    <w:rsid w:val="003D0AD7"/>
    <w:rsid w:val="003D1822"/>
    <w:rsid w:val="003D322F"/>
    <w:rsid w:val="003E048B"/>
    <w:rsid w:val="003E3459"/>
    <w:rsid w:val="004245ED"/>
    <w:rsid w:val="00440C54"/>
    <w:rsid w:val="004762AE"/>
    <w:rsid w:val="004765A4"/>
    <w:rsid w:val="00486F9B"/>
    <w:rsid w:val="0048730B"/>
    <w:rsid w:val="0049145C"/>
    <w:rsid w:val="004A6A80"/>
    <w:rsid w:val="004B4490"/>
    <w:rsid w:val="004B7994"/>
    <w:rsid w:val="004C14CA"/>
    <w:rsid w:val="004D12FB"/>
    <w:rsid w:val="004F03BB"/>
    <w:rsid w:val="004F2C20"/>
    <w:rsid w:val="004F3FFA"/>
    <w:rsid w:val="004F751D"/>
    <w:rsid w:val="00504126"/>
    <w:rsid w:val="00506B31"/>
    <w:rsid w:val="00515E35"/>
    <w:rsid w:val="0051664B"/>
    <w:rsid w:val="005166E4"/>
    <w:rsid w:val="00525B20"/>
    <w:rsid w:val="005375C3"/>
    <w:rsid w:val="00550C44"/>
    <w:rsid w:val="00555B07"/>
    <w:rsid w:val="00577589"/>
    <w:rsid w:val="00580989"/>
    <w:rsid w:val="005855F2"/>
    <w:rsid w:val="00587D12"/>
    <w:rsid w:val="005A1075"/>
    <w:rsid w:val="005A778E"/>
    <w:rsid w:val="005B6955"/>
    <w:rsid w:val="005C4248"/>
    <w:rsid w:val="005C494A"/>
    <w:rsid w:val="005D119C"/>
    <w:rsid w:val="005D3A25"/>
    <w:rsid w:val="005D3BC0"/>
    <w:rsid w:val="005E3E59"/>
    <w:rsid w:val="005F569D"/>
    <w:rsid w:val="006227A5"/>
    <w:rsid w:val="006260EA"/>
    <w:rsid w:val="00637A55"/>
    <w:rsid w:val="00653F1D"/>
    <w:rsid w:val="00681027"/>
    <w:rsid w:val="00691D6B"/>
    <w:rsid w:val="006A5A74"/>
    <w:rsid w:val="006A617F"/>
    <w:rsid w:val="006B031F"/>
    <w:rsid w:val="006C41C1"/>
    <w:rsid w:val="006C5452"/>
    <w:rsid w:val="006C7A65"/>
    <w:rsid w:val="006D6D7E"/>
    <w:rsid w:val="006F5E39"/>
    <w:rsid w:val="00701E7F"/>
    <w:rsid w:val="00722FEE"/>
    <w:rsid w:val="007454FF"/>
    <w:rsid w:val="0075644B"/>
    <w:rsid w:val="00760EC2"/>
    <w:rsid w:val="007676F9"/>
    <w:rsid w:val="007A1F77"/>
    <w:rsid w:val="007A26CF"/>
    <w:rsid w:val="007C4C19"/>
    <w:rsid w:val="007E2395"/>
    <w:rsid w:val="007E76AB"/>
    <w:rsid w:val="007F35FF"/>
    <w:rsid w:val="007F5C0B"/>
    <w:rsid w:val="008011B5"/>
    <w:rsid w:val="008071C9"/>
    <w:rsid w:val="0082003C"/>
    <w:rsid w:val="00826BBD"/>
    <w:rsid w:val="0082790D"/>
    <w:rsid w:val="008362F5"/>
    <w:rsid w:val="00844768"/>
    <w:rsid w:val="0085493B"/>
    <w:rsid w:val="00855E0B"/>
    <w:rsid w:val="00865DE0"/>
    <w:rsid w:val="0089779D"/>
    <w:rsid w:val="00897B30"/>
    <w:rsid w:val="008A6E0E"/>
    <w:rsid w:val="008B4B1C"/>
    <w:rsid w:val="008B52DF"/>
    <w:rsid w:val="008B7637"/>
    <w:rsid w:val="008C35B9"/>
    <w:rsid w:val="008D490F"/>
    <w:rsid w:val="008D6355"/>
    <w:rsid w:val="008D7509"/>
    <w:rsid w:val="008E7C3D"/>
    <w:rsid w:val="00905B41"/>
    <w:rsid w:val="00913E16"/>
    <w:rsid w:val="009150F5"/>
    <w:rsid w:val="00922700"/>
    <w:rsid w:val="00932C9C"/>
    <w:rsid w:val="00945101"/>
    <w:rsid w:val="009548F0"/>
    <w:rsid w:val="00992359"/>
    <w:rsid w:val="0099422C"/>
    <w:rsid w:val="00996FD6"/>
    <w:rsid w:val="00997E80"/>
    <w:rsid w:val="009A1575"/>
    <w:rsid w:val="009A3896"/>
    <w:rsid w:val="009C72D0"/>
    <w:rsid w:val="009F24D0"/>
    <w:rsid w:val="00A10430"/>
    <w:rsid w:val="00A10AE5"/>
    <w:rsid w:val="00A20DCD"/>
    <w:rsid w:val="00A2775C"/>
    <w:rsid w:val="00A30FAB"/>
    <w:rsid w:val="00A45B62"/>
    <w:rsid w:val="00A50E57"/>
    <w:rsid w:val="00A52AB8"/>
    <w:rsid w:val="00A62BBD"/>
    <w:rsid w:val="00A7014D"/>
    <w:rsid w:val="00A725D0"/>
    <w:rsid w:val="00A7529C"/>
    <w:rsid w:val="00A8113A"/>
    <w:rsid w:val="00A87605"/>
    <w:rsid w:val="00AA050C"/>
    <w:rsid w:val="00AC4144"/>
    <w:rsid w:val="00AC479F"/>
    <w:rsid w:val="00AD00C5"/>
    <w:rsid w:val="00AE2A85"/>
    <w:rsid w:val="00AE2FAB"/>
    <w:rsid w:val="00AE64B0"/>
    <w:rsid w:val="00AF1BE2"/>
    <w:rsid w:val="00B055A7"/>
    <w:rsid w:val="00B235F1"/>
    <w:rsid w:val="00B23FFC"/>
    <w:rsid w:val="00B72359"/>
    <w:rsid w:val="00B863A1"/>
    <w:rsid w:val="00B912B1"/>
    <w:rsid w:val="00BA7E7B"/>
    <w:rsid w:val="00BC4BDE"/>
    <w:rsid w:val="00BF0FAF"/>
    <w:rsid w:val="00C043E8"/>
    <w:rsid w:val="00C05CE3"/>
    <w:rsid w:val="00C168B3"/>
    <w:rsid w:val="00C2051F"/>
    <w:rsid w:val="00C26E23"/>
    <w:rsid w:val="00C27AE0"/>
    <w:rsid w:val="00C3106B"/>
    <w:rsid w:val="00C313F7"/>
    <w:rsid w:val="00C36B9B"/>
    <w:rsid w:val="00C43BB2"/>
    <w:rsid w:val="00C63F29"/>
    <w:rsid w:val="00C64BFB"/>
    <w:rsid w:val="00CA704E"/>
    <w:rsid w:val="00CA798E"/>
    <w:rsid w:val="00CC5C35"/>
    <w:rsid w:val="00CC774C"/>
    <w:rsid w:val="00CD0515"/>
    <w:rsid w:val="00CD1D61"/>
    <w:rsid w:val="00CE09A7"/>
    <w:rsid w:val="00CE3D84"/>
    <w:rsid w:val="00CE66B8"/>
    <w:rsid w:val="00CE6A67"/>
    <w:rsid w:val="00CE6D5E"/>
    <w:rsid w:val="00CF5716"/>
    <w:rsid w:val="00D05F21"/>
    <w:rsid w:val="00D67EB0"/>
    <w:rsid w:val="00D84361"/>
    <w:rsid w:val="00D95CBF"/>
    <w:rsid w:val="00DA3D9F"/>
    <w:rsid w:val="00DB37AB"/>
    <w:rsid w:val="00DC3219"/>
    <w:rsid w:val="00DC3AD4"/>
    <w:rsid w:val="00DE3E91"/>
    <w:rsid w:val="00E230AE"/>
    <w:rsid w:val="00E40CD5"/>
    <w:rsid w:val="00E454CA"/>
    <w:rsid w:val="00E45665"/>
    <w:rsid w:val="00E46AEA"/>
    <w:rsid w:val="00E47ABD"/>
    <w:rsid w:val="00E562CF"/>
    <w:rsid w:val="00E62FAD"/>
    <w:rsid w:val="00E758FB"/>
    <w:rsid w:val="00E77946"/>
    <w:rsid w:val="00E82712"/>
    <w:rsid w:val="00E87AD5"/>
    <w:rsid w:val="00EB2ACB"/>
    <w:rsid w:val="00EB4EBB"/>
    <w:rsid w:val="00EB791F"/>
    <w:rsid w:val="00EC6A8F"/>
    <w:rsid w:val="00F00267"/>
    <w:rsid w:val="00F017F7"/>
    <w:rsid w:val="00F0767E"/>
    <w:rsid w:val="00F25CEE"/>
    <w:rsid w:val="00F30635"/>
    <w:rsid w:val="00F50EE6"/>
    <w:rsid w:val="00F51659"/>
    <w:rsid w:val="00F544CC"/>
    <w:rsid w:val="00F64C71"/>
    <w:rsid w:val="00F709C8"/>
    <w:rsid w:val="00F73A71"/>
    <w:rsid w:val="00F73ADF"/>
    <w:rsid w:val="00F8405A"/>
    <w:rsid w:val="00F842C6"/>
    <w:rsid w:val="00FB1D09"/>
    <w:rsid w:val="00FB4D4B"/>
    <w:rsid w:val="00FB7BD1"/>
    <w:rsid w:val="00FC2C33"/>
    <w:rsid w:val="042E7258"/>
    <w:rsid w:val="08805FC7"/>
    <w:rsid w:val="08BAD645"/>
    <w:rsid w:val="0A13E41B"/>
    <w:rsid w:val="0EC8E620"/>
    <w:rsid w:val="0EE897E7"/>
    <w:rsid w:val="115B9F42"/>
    <w:rsid w:val="12F59E5B"/>
    <w:rsid w:val="17300862"/>
    <w:rsid w:val="18F6C0EC"/>
    <w:rsid w:val="19926C48"/>
    <w:rsid w:val="19FA5ACD"/>
    <w:rsid w:val="1B17A418"/>
    <w:rsid w:val="1B2E3CA9"/>
    <w:rsid w:val="1CB37479"/>
    <w:rsid w:val="1E65DD6B"/>
    <w:rsid w:val="1ED3A3F7"/>
    <w:rsid w:val="1EEE7CF9"/>
    <w:rsid w:val="1F8C27EA"/>
    <w:rsid w:val="201AD629"/>
    <w:rsid w:val="202C19E2"/>
    <w:rsid w:val="224324A8"/>
    <w:rsid w:val="24D51EEF"/>
    <w:rsid w:val="26D03D8C"/>
    <w:rsid w:val="277F2B28"/>
    <w:rsid w:val="290FC858"/>
    <w:rsid w:val="2AB76038"/>
    <w:rsid w:val="2D4994FA"/>
    <w:rsid w:val="2EFBEC4A"/>
    <w:rsid w:val="3017D196"/>
    <w:rsid w:val="31BB8F7D"/>
    <w:rsid w:val="39A5B3B8"/>
    <w:rsid w:val="3ABA6455"/>
    <w:rsid w:val="3B024DDA"/>
    <w:rsid w:val="3B6271C3"/>
    <w:rsid w:val="3EBFB9F9"/>
    <w:rsid w:val="3F4F1E3C"/>
    <w:rsid w:val="42C5763A"/>
    <w:rsid w:val="4FF3A9DB"/>
    <w:rsid w:val="533A8D36"/>
    <w:rsid w:val="54749DAE"/>
    <w:rsid w:val="554D0CCD"/>
    <w:rsid w:val="55CAA35A"/>
    <w:rsid w:val="560E8C29"/>
    <w:rsid w:val="5795E2CA"/>
    <w:rsid w:val="5C6953ED"/>
    <w:rsid w:val="5E7F2D29"/>
    <w:rsid w:val="5F8C4E29"/>
    <w:rsid w:val="64BB2329"/>
    <w:rsid w:val="684EC1C5"/>
    <w:rsid w:val="6C3FAAE2"/>
    <w:rsid w:val="6EF5E2AE"/>
    <w:rsid w:val="6F1AAB38"/>
    <w:rsid w:val="71E2665E"/>
    <w:rsid w:val="72F3DA0A"/>
    <w:rsid w:val="73B54A45"/>
    <w:rsid w:val="7CAD5E28"/>
    <w:rsid w:val="7E5F2045"/>
    <w:rsid w:val="7F13F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F4580A3"/>
  <w15:chartTrackingRefBased/>
  <w15:docId w15:val="{A48474A7-A807-4BBD-94CD-35DAB1E1D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72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A62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2BB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246282"/>
    <w:rPr>
      <w:b/>
      <w:sz w:val="32"/>
      <w:szCs w:val="20"/>
    </w:rPr>
  </w:style>
  <w:style w:type="table" w:styleId="TableGrid">
    <w:name w:val="Table Grid"/>
    <w:basedOn w:val="TableNormal"/>
    <w:rsid w:val="001278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37A55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C27AE0"/>
    <w:rPr>
      <w:rFonts w:ascii="Arial" w:hAnsi="Arial"/>
      <w:sz w:val="24"/>
      <w:szCs w:val="72"/>
      <w:lang w:val="en-GB" w:eastAsia="en-GB"/>
    </w:rPr>
  </w:style>
  <w:style w:type="paragraph" w:styleId="BodyText">
    <w:name w:val="Body Text"/>
    <w:basedOn w:val="Normal"/>
    <w:link w:val="BodyTextChar"/>
    <w:rsid w:val="001F0897"/>
    <w:pPr>
      <w:spacing w:after="120"/>
    </w:pPr>
  </w:style>
  <w:style w:type="character" w:styleId="BodyTextChar" w:customStyle="1">
    <w:name w:val="Body Text Char"/>
    <w:link w:val="BodyText"/>
    <w:rsid w:val="001F0897"/>
    <w:rPr>
      <w:rFonts w:ascii="Arial" w:hAnsi="Arial"/>
      <w:sz w:val="24"/>
      <w:szCs w:val="72"/>
      <w:lang w:val="en-GB" w:eastAsia="en-GB"/>
    </w:rPr>
  </w:style>
  <w:style w:type="character" w:styleId="BodyText2Char" w:customStyle="1">
    <w:name w:val="Body Text 2 Char"/>
    <w:link w:val="BodyText2"/>
    <w:rsid w:val="00486F9B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8362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header" Target="header.xml" Id="R7979f3527d304332" /><Relationship Type="http://schemas.openxmlformats.org/officeDocument/2006/relationships/image" Target="/media/image2.png" Id="Reb9780030e5643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F22DCC94DD4DA96FC58C874E527E" ma:contentTypeVersion="17" ma:contentTypeDescription="Create a new document." ma:contentTypeScope="" ma:versionID="95effd9716fd9e509a8ff2562d65a31a">
  <xsd:schema xmlns:xsd="http://www.w3.org/2001/XMLSchema" xmlns:xs="http://www.w3.org/2001/XMLSchema" xmlns:p="http://schemas.microsoft.com/office/2006/metadata/properties" xmlns:ns2="90080214-4523-413c-bc5e-a1c3263db3f3" xmlns:ns3="a82caf6d-f42c-4855-9430-5e599455b2f2" targetNamespace="http://schemas.microsoft.com/office/2006/metadata/properties" ma:root="true" ma:fieldsID="a4f439e014e1c4ffede5ef60d2dc6511" ns2:_="" ns3:_="">
    <xsd:import namespace="90080214-4523-413c-bc5e-a1c3263db3f3"/>
    <xsd:import namespace="a82caf6d-f42c-4855-9430-5e599455b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0214-4523-413c-bc5e-a1c3263d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c59-3abf-43c4-974d-026433e09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caf6d-f42c-4855-9430-5e599455b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786ef-3a06-4226-b59f-dbb103b29a5e}" ma:internalName="TaxCatchAll" ma:showField="CatchAllData" ma:web="a82caf6d-f42c-4855-9430-5e599455b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080214-4523-413c-bc5e-a1c3263db3f3">
      <Terms xmlns="http://schemas.microsoft.com/office/infopath/2007/PartnerControls"/>
    </lcf76f155ced4ddcb4097134ff3c332f>
    <TaxCatchAll xmlns="a82caf6d-f42c-4855-9430-5e599455b2f2" xsi:nil="true"/>
  </documentManagement>
</p:properties>
</file>

<file path=customXml/itemProps1.xml><?xml version="1.0" encoding="utf-8"?>
<ds:datastoreItem xmlns:ds="http://schemas.openxmlformats.org/officeDocument/2006/customXml" ds:itemID="{B1C1B807-F973-4AB6-8D52-3A1C5EAB2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0F221-576D-4097-A3E3-8BF52A35C5CE}"/>
</file>

<file path=customXml/itemProps3.xml><?xml version="1.0" encoding="utf-8"?>
<ds:datastoreItem xmlns:ds="http://schemas.openxmlformats.org/officeDocument/2006/customXml" ds:itemID="{4F7D025B-A0A6-422F-B5A3-6C5F6453C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D1F81-E555-412F-9B2D-FDD7059889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Calvert Trust Keswick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Pool induction visitors check list</dc:title>
  <dc:subject/>
  <dc:creator>peterh</dc:creator>
  <keywords/>
  <lastModifiedBy>Claire Marcer</lastModifiedBy>
  <revision>7</revision>
  <lastPrinted>2022-11-16T22:14:00.0000000Z</lastPrinted>
  <dcterms:created xsi:type="dcterms:W3CDTF">2023-11-16T10:32:00.0000000Z</dcterms:created>
  <dcterms:modified xsi:type="dcterms:W3CDTF">2024-01-08T13:58:32.1170697Z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0x010100D899F22DCC94DD4DA96FC58C874E527E</vt:lpwstr>
  </property>
  <property fmtid="{D5CDD505-2E9C-101B-9397-08002B2CF9AE}" pid="5" name="MediaServiceImageTags">
    <vt:lpwstr/>
  </property>
</Properties>
</file>